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DC" w:rsidRDefault="00795BDC" w:rsidP="00882CBA">
      <w:pPr>
        <w:pStyle w:val="Standard"/>
        <w:jc w:val="center"/>
        <w:rPr>
          <w:rFonts w:ascii="Trebuchet MS" w:hAnsi="Trebuchet MS"/>
          <w:b/>
          <w:bCs/>
        </w:rPr>
      </w:pPr>
    </w:p>
    <w:p w:rsidR="0056262E" w:rsidRDefault="0056262E" w:rsidP="00882CBA">
      <w:pPr>
        <w:pStyle w:val="Standard"/>
        <w:jc w:val="center"/>
        <w:rPr>
          <w:rFonts w:ascii="Trebuchet MS" w:hAnsi="Trebuchet MS"/>
          <w:b/>
          <w:bCs/>
        </w:rPr>
      </w:pPr>
      <w:r>
        <w:rPr>
          <w:rFonts w:ascii="Trebuchet MS" w:hAnsi="Trebuchet MS"/>
          <w:b/>
          <w:bCs/>
        </w:rPr>
        <w:t>Sunbury Health Centre</w:t>
      </w:r>
      <w:r w:rsidR="00BB33EC">
        <w:rPr>
          <w:rFonts w:ascii="Trebuchet MS" w:hAnsi="Trebuchet MS"/>
          <w:b/>
          <w:bCs/>
        </w:rPr>
        <w:t xml:space="preserve"> Group Practice</w:t>
      </w:r>
      <w:r>
        <w:rPr>
          <w:rFonts w:ascii="Trebuchet MS" w:hAnsi="Trebuchet MS"/>
          <w:b/>
          <w:bCs/>
        </w:rPr>
        <w:t xml:space="preserve"> (SHC</w:t>
      </w:r>
      <w:r w:rsidR="00BB33EC">
        <w:rPr>
          <w:rFonts w:ascii="Trebuchet MS" w:hAnsi="Trebuchet MS"/>
          <w:b/>
          <w:bCs/>
        </w:rPr>
        <w:t>GP</w:t>
      </w:r>
      <w:r>
        <w:rPr>
          <w:rFonts w:ascii="Trebuchet MS" w:hAnsi="Trebuchet MS"/>
          <w:b/>
          <w:bCs/>
        </w:rPr>
        <w:t>)</w:t>
      </w:r>
    </w:p>
    <w:p w:rsidR="0056262E" w:rsidRDefault="0056262E" w:rsidP="00882CBA">
      <w:pPr>
        <w:pStyle w:val="Standard"/>
        <w:jc w:val="center"/>
        <w:rPr>
          <w:rFonts w:ascii="Trebuchet MS" w:hAnsi="Trebuchet MS"/>
          <w:b/>
        </w:rPr>
      </w:pPr>
      <w:r>
        <w:rPr>
          <w:rFonts w:ascii="Trebuchet MS" w:hAnsi="Trebuchet MS"/>
          <w:b/>
        </w:rPr>
        <w:t>Patient Participation Group (PPG)</w:t>
      </w:r>
    </w:p>
    <w:p w:rsidR="0056262E" w:rsidRDefault="0056262E" w:rsidP="00882CBA">
      <w:pPr>
        <w:pStyle w:val="Standard"/>
        <w:jc w:val="center"/>
        <w:rPr>
          <w:rFonts w:ascii="Trebuchet MS" w:hAnsi="Trebuchet MS"/>
          <w:b/>
        </w:rPr>
      </w:pPr>
      <w:r>
        <w:rPr>
          <w:rFonts w:ascii="Trebuchet MS" w:hAnsi="Trebuchet MS"/>
          <w:b/>
        </w:rPr>
        <w:t>Minutes of the Core Group Meeting held on</w:t>
      </w:r>
    </w:p>
    <w:p w:rsidR="0056262E" w:rsidRDefault="0056262E" w:rsidP="00882CBA">
      <w:pPr>
        <w:pStyle w:val="Standard"/>
        <w:jc w:val="center"/>
        <w:rPr>
          <w:rFonts w:ascii="Trebuchet MS" w:hAnsi="Trebuchet MS"/>
          <w:b/>
        </w:rPr>
      </w:pPr>
      <w:r>
        <w:rPr>
          <w:rFonts w:ascii="Trebuchet MS" w:hAnsi="Trebuchet MS"/>
          <w:b/>
        </w:rPr>
        <w:t xml:space="preserve">Tuesday </w:t>
      </w:r>
      <w:r w:rsidR="008B4E38">
        <w:rPr>
          <w:rFonts w:ascii="Trebuchet MS" w:hAnsi="Trebuchet MS"/>
          <w:b/>
        </w:rPr>
        <w:t xml:space="preserve">10 </w:t>
      </w:r>
      <w:r w:rsidR="00C276B7">
        <w:rPr>
          <w:rFonts w:ascii="Trebuchet MS" w:hAnsi="Trebuchet MS"/>
          <w:b/>
        </w:rPr>
        <w:t>July</w:t>
      </w:r>
      <w:r w:rsidR="00C276B7">
        <w:rPr>
          <w:rFonts w:ascii="Trebuchet MS" w:hAnsi="Trebuchet MS"/>
          <w:b/>
        </w:rPr>
        <w:t xml:space="preserve"> </w:t>
      </w:r>
      <w:r>
        <w:rPr>
          <w:rFonts w:ascii="Trebuchet MS" w:hAnsi="Trebuchet MS"/>
          <w:b/>
        </w:rPr>
        <w:t>201</w:t>
      </w:r>
      <w:r w:rsidR="00FA0EE9">
        <w:rPr>
          <w:rFonts w:ascii="Trebuchet MS" w:hAnsi="Trebuchet MS"/>
          <w:b/>
        </w:rPr>
        <w:t>8</w:t>
      </w:r>
      <w:r>
        <w:rPr>
          <w:rFonts w:ascii="Trebuchet MS" w:hAnsi="Trebuchet MS"/>
          <w:b/>
        </w:rPr>
        <w:t>, 3.30 pm at SHC</w:t>
      </w:r>
    </w:p>
    <w:p w:rsidR="0056262E" w:rsidRDefault="0056262E" w:rsidP="00882CBA">
      <w:pPr>
        <w:pStyle w:val="Standard"/>
        <w:jc w:val="center"/>
        <w:rPr>
          <w:rFonts w:ascii="Trebuchet MS" w:hAnsi="Trebuchet MS"/>
        </w:rPr>
      </w:pPr>
    </w:p>
    <w:p w:rsidR="0056262E" w:rsidRDefault="0056262E" w:rsidP="00882CBA">
      <w:pPr>
        <w:pStyle w:val="Standard"/>
        <w:spacing w:after="120"/>
        <w:jc w:val="center"/>
        <w:rPr>
          <w:rFonts w:ascii="Trebuchet MS" w:hAnsi="Trebuchet MS"/>
          <w:b/>
          <w:bCs/>
        </w:rPr>
      </w:pPr>
      <w:r>
        <w:rPr>
          <w:rFonts w:ascii="Trebuchet MS" w:hAnsi="Trebuchet MS"/>
          <w:b/>
          <w:bCs/>
        </w:rPr>
        <w:t>Agenda</w:t>
      </w:r>
    </w:p>
    <w:p w:rsidR="0056262E" w:rsidRDefault="0056262E" w:rsidP="00882CBA">
      <w:pPr>
        <w:rPr>
          <w:rFonts w:ascii="Trebuchet MS" w:hAnsi="Trebuchet MS"/>
          <w:b/>
        </w:rPr>
      </w:pPr>
      <w:r>
        <w:rPr>
          <w:rFonts w:ascii="Trebuchet MS" w:hAnsi="Trebuchet MS"/>
          <w:b/>
        </w:rPr>
        <w:t xml:space="preserve">Present: </w:t>
      </w:r>
    </w:p>
    <w:p w:rsidR="0056262E" w:rsidRDefault="0056262E" w:rsidP="00882CBA">
      <w:pPr>
        <w:spacing w:after="60"/>
        <w:rPr>
          <w:rFonts w:ascii="Trebuchet MS" w:hAnsi="Trebuchet MS"/>
        </w:rPr>
      </w:pPr>
      <w:r>
        <w:rPr>
          <w:rFonts w:ascii="Trebuchet MS" w:hAnsi="Trebuchet MS"/>
          <w:b/>
        </w:rPr>
        <w:t xml:space="preserve">SHC: </w:t>
      </w:r>
      <w:r w:rsidR="008B4E38">
        <w:rPr>
          <w:rFonts w:ascii="Trebuchet MS" w:hAnsi="Trebuchet MS"/>
        </w:rPr>
        <w:t xml:space="preserve">Dave Gill (DG), </w:t>
      </w:r>
      <w:r w:rsidR="00F0551A">
        <w:rPr>
          <w:rFonts w:ascii="Trebuchet MS" w:hAnsi="Trebuchet MS"/>
        </w:rPr>
        <w:t>Jackie Sheehan (JS) and</w:t>
      </w:r>
      <w:r w:rsidR="00F0551A">
        <w:rPr>
          <w:rFonts w:ascii="Trebuchet MS" w:hAnsi="Trebuchet MS"/>
          <w:bCs/>
        </w:rPr>
        <w:t xml:space="preserve"> </w:t>
      </w:r>
      <w:r>
        <w:rPr>
          <w:rFonts w:ascii="Trebuchet MS" w:hAnsi="Trebuchet MS"/>
          <w:bCs/>
        </w:rPr>
        <w:t>Sasha Thurgood (ST)</w:t>
      </w:r>
      <w:r w:rsidR="006C1099">
        <w:rPr>
          <w:rFonts w:ascii="Trebuchet MS" w:hAnsi="Trebuchet MS"/>
          <w:bCs/>
        </w:rPr>
        <w:t>.</w:t>
      </w:r>
    </w:p>
    <w:p w:rsidR="0056262E" w:rsidRDefault="0056262E" w:rsidP="00882CBA">
      <w:pPr>
        <w:spacing w:after="240"/>
        <w:rPr>
          <w:rFonts w:ascii="Verdana" w:hAnsi="Verdana"/>
          <w:color w:val="333333"/>
          <w:sz w:val="20"/>
          <w:szCs w:val="20"/>
          <w:highlight w:val="white"/>
        </w:rPr>
      </w:pPr>
      <w:r>
        <w:rPr>
          <w:rFonts w:ascii="Trebuchet MS" w:hAnsi="Trebuchet MS"/>
          <w:b/>
        </w:rPr>
        <w:t xml:space="preserve">PPG Core Group: </w:t>
      </w:r>
      <w:r w:rsidR="00EA7A9D" w:rsidRPr="00513D5F">
        <w:rPr>
          <w:rFonts w:ascii="Trebuchet MS" w:hAnsi="Trebuchet MS"/>
        </w:rPr>
        <w:t>David Butler</w:t>
      </w:r>
      <w:r w:rsidR="00EA7A9D">
        <w:rPr>
          <w:rFonts w:ascii="Trebuchet MS" w:hAnsi="Trebuchet MS"/>
        </w:rPr>
        <w:t xml:space="preserve">(DB), </w:t>
      </w:r>
      <w:r>
        <w:rPr>
          <w:rFonts w:ascii="Trebuchet MS" w:hAnsi="Trebuchet MS"/>
        </w:rPr>
        <w:t>Polly Healey (PH), Diana Huntingford (DH</w:t>
      </w:r>
      <w:r w:rsidR="00876AE1">
        <w:rPr>
          <w:rFonts w:ascii="Trebuchet MS" w:hAnsi="Trebuchet MS"/>
        </w:rPr>
        <w:t>), Neil Huntingford</w:t>
      </w:r>
      <w:r w:rsidR="00BB33EC">
        <w:rPr>
          <w:rFonts w:ascii="Trebuchet MS" w:hAnsi="Trebuchet MS"/>
        </w:rPr>
        <w:t xml:space="preserve"> (NH)</w:t>
      </w:r>
      <w:r w:rsidR="00876AE1">
        <w:rPr>
          <w:rFonts w:ascii="Trebuchet MS" w:hAnsi="Trebuchet MS"/>
        </w:rPr>
        <w:t>, Chair,</w:t>
      </w:r>
      <w:r>
        <w:rPr>
          <w:rFonts w:ascii="Trebuchet MS" w:hAnsi="Trebuchet MS"/>
        </w:rPr>
        <w:t xml:space="preserve"> </w:t>
      </w:r>
      <w:r w:rsidR="00876AE1">
        <w:rPr>
          <w:rFonts w:ascii="Trebuchet MS" w:hAnsi="Trebuchet MS"/>
        </w:rPr>
        <w:t>Dorothy Linter</w:t>
      </w:r>
      <w:r w:rsidR="009B6D6E">
        <w:rPr>
          <w:rFonts w:ascii="Trebuchet MS" w:hAnsi="Trebuchet MS"/>
        </w:rPr>
        <w:t xml:space="preserve"> (DL) </w:t>
      </w:r>
      <w:r>
        <w:rPr>
          <w:rFonts w:ascii="Trebuchet MS" w:hAnsi="Trebuchet MS"/>
        </w:rPr>
        <w:t>and Paul Thompson (PT).</w:t>
      </w:r>
    </w:p>
    <w:p w:rsidR="0056262E" w:rsidRDefault="0056262E" w:rsidP="00882CBA">
      <w:pPr>
        <w:pStyle w:val="Standard"/>
        <w:ind w:left="426" w:hanging="426"/>
        <w:rPr>
          <w:rFonts w:ascii="Trebuchet MS" w:hAnsi="Trebuchet MS"/>
        </w:rPr>
      </w:pPr>
      <w:r>
        <w:rPr>
          <w:rFonts w:ascii="Trebuchet MS" w:hAnsi="Trebuchet MS"/>
        </w:rPr>
        <w:t xml:space="preserve">1. </w:t>
      </w:r>
      <w:r>
        <w:rPr>
          <w:rFonts w:ascii="Trebuchet MS" w:hAnsi="Trebuchet MS"/>
        </w:rPr>
        <w:tab/>
      </w:r>
      <w:r>
        <w:rPr>
          <w:rFonts w:ascii="Trebuchet MS" w:hAnsi="Trebuchet MS"/>
          <w:b/>
        </w:rPr>
        <w:t>Welcome</w:t>
      </w:r>
      <w:r>
        <w:rPr>
          <w:rFonts w:ascii="Trebuchet MS" w:hAnsi="Trebuchet MS"/>
        </w:rPr>
        <w:t xml:space="preserve"> and </w:t>
      </w:r>
      <w:r>
        <w:rPr>
          <w:rFonts w:ascii="Trebuchet MS" w:hAnsi="Trebuchet MS"/>
          <w:b/>
          <w:bCs/>
        </w:rPr>
        <w:t>apologies</w:t>
      </w:r>
      <w:r>
        <w:rPr>
          <w:rFonts w:ascii="Trebuchet MS" w:hAnsi="Trebuchet MS"/>
        </w:rPr>
        <w:t xml:space="preserve"> for absence </w:t>
      </w:r>
    </w:p>
    <w:p w:rsidR="00F85368" w:rsidRDefault="0056262E" w:rsidP="00BB33EC">
      <w:pPr>
        <w:spacing w:after="240"/>
        <w:ind w:left="425"/>
        <w:rPr>
          <w:rFonts w:ascii="Trebuchet MS" w:hAnsi="Trebuchet MS"/>
        </w:rPr>
      </w:pPr>
      <w:r>
        <w:rPr>
          <w:rFonts w:ascii="Trebuchet MS" w:hAnsi="Trebuchet MS"/>
        </w:rPr>
        <w:t xml:space="preserve">NH welcomed </w:t>
      </w:r>
      <w:r w:rsidR="00FA0EE9">
        <w:rPr>
          <w:rFonts w:ascii="Trebuchet MS" w:hAnsi="Trebuchet MS"/>
        </w:rPr>
        <w:t>everyone</w:t>
      </w:r>
      <w:r>
        <w:rPr>
          <w:rFonts w:ascii="Trebuchet MS" w:hAnsi="Trebuchet MS"/>
        </w:rPr>
        <w:t xml:space="preserve"> to the meeting and it was noted that</w:t>
      </w:r>
      <w:r w:rsidR="00C16FB3">
        <w:rPr>
          <w:rFonts w:ascii="Trebuchet MS" w:hAnsi="Trebuchet MS"/>
        </w:rPr>
        <w:t xml:space="preserve"> </w:t>
      </w:r>
      <w:r w:rsidR="008B4E38" w:rsidRPr="0056262E">
        <w:rPr>
          <w:rFonts w:ascii="Trebuchet MS" w:hAnsi="Trebuchet MS"/>
        </w:rPr>
        <w:t>Brian</w:t>
      </w:r>
      <w:r w:rsidR="008B4E38">
        <w:rPr>
          <w:rFonts w:ascii="Trebuchet MS" w:hAnsi="Trebuchet MS"/>
          <w:b/>
        </w:rPr>
        <w:t xml:space="preserve"> </w:t>
      </w:r>
      <w:r w:rsidR="008B4E38" w:rsidRPr="0056262E">
        <w:rPr>
          <w:rFonts w:ascii="Trebuchet MS" w:hAnsi="Trebuchet MS"/>
        </w:rPr>
        <w:t xml:space="preserve">Catt </w:t>
      </w:r>
      <w:r w:rsidR="008B4E38">
        <w:rPr>
          <w:rFonts w:ascii="Trebuchet MS" w:hAnsi="Trebuchet MS"/>
        </w:rPr>
        <w:t>(BC), Richard Fryer (RF)</w:t>
      </w:r>
      <w:r w:rsidR="008B4E38" w:rsidRPr="008B4E38">
        <w:rPr>
          <w:rFonts w:ascii="Trebuchet MS" w:hAnsi="Trebuchet MS"/>
        </w:rPr>
        <w:t xml:space="preserve"> </w:t>
      </w:r>
      <w:r w:rsidR="001864C1">
        <w:rPr>
          <w:rFonts w:ascii="Trebuchet MS" w:hAnsi="Trebuchet MS"/>
        </w:rPr>
        <w:t xml:space="preserve">and </w:t>
      </w:r>
      <w:r w:rsidR="008B4E38">
        <w:rPr>
          <w:rFonts w:ascii="Trebuchet MS" w:hAnsi="Trebuchet MS"/>
        </w:rPr>
        <w:t xml:space="preserve">Jan Palmer (JP) </w:t>
      </w:r>
      <w:r>
        <w:rPr>
          <w:rFonts w:ascii="Trebuchet MS" w:hAnsi="Trebuchet MS"/>
        </w:rPr>
        <w:t xml:space="preserve">had sent </w:t>
      </w:r>
      <w:r w:rsidR="00876AE1">
        <w:rPr>
          <w:rFonts w:ascii="Trebuchet MS" w:hAnsi="Trebuchet MS"/>
        </w:rPr>
        <w:t>t</w:t>
      </w:r>
      <w:r>
        <w:rPr>
          <w:rFonts w:ascii="Trebuchet MS" w:hAnsi="Trebuchet MS"/>
        </w:rPr>
        <w:t>he</w:t>
      </w:r>
      <w:r w:rsidR="00876AE1">
        <w:rPr>
          <w:rFonts w:ascii="Trebuchet MS" w:hAnsi="Trebuchet MS"/>
        </w:rPr>
        <w:t>i</w:t>
      </w:r>
      <w:r>
        <w:rPr>
          <w:rFonts w:ascii="Trebuchet MS" w:hAnsi="Trebuchet MS"/>
        </w:rPr>
        <w:t xml:space="preserve">r apologies.  </w:t>
      </w:r>
    </w:p>
    <w:p w:rsidR="00FA0EE9" w:rsidRPr="00C16FB3" w:rsidRDefault="00F85368" w:rsidP="00C16FB3">
      <w:pPr>
        <w:ind w:left="426" w:hanging="426"/>
        <w:rPr>
          <w:rFonts w:ascii="Trebuchet MS" w:hAnsi="Trebuchet MS"/>
          <w:b/>
        </w:rPr>
      </w:pPr>
      <w:r w:rsidRPr="00F85368">
        <w:rPr>
          <w:rFonts w:ascii="Trebuchet MS" w:hAnsi="Trebuchet MS"/>
          <w:b/>
        </w:rPr>
        <w:t>2.</w:t>
      </w:r>
      <w:r w:rsidRPr="00F85368">
        <w:rPr>
          <w:rFonts w:ascii="Trebuchet MS" w:hAnsi="Trebuchet MS"/>
          <w:b/>
        </w:rPr>
        <w:tab/>
        <w:t xml:space="preserve">Minutes of the last </w:t>
      </w:r>
      <w:r w:rsidR="00FA0EE9">
        <w:rPr>
          <w:rFonts w:ascii="Trebuchet MS" w:hAnsi="Trebuchet MS"/>
          <w:b/>
        </w:rPr>
        <w:t>m</w:t>
      </w:r>
      <w:r w:rsidRPr="00F85368">
        <w:rPr>
          <w:rFonts w:ascii="Trebuchet MS" w:hAnsi="Trebuchet MS"/>
          <w:b/>
        </w:rPr>
        <w:t>eeting</w:t>
      </w:r>
    </w:p>
    <w:p w:rsidR="00FA0EE9" w:rsidRDefault="00FA0EE9" w:rsidP="00882CBA">
      <w:pPr>
        <w:spacing w:after="240"/>
        <w:ind w:left="425" w:hanging="425"/>
        <w:rPr>
          <w:rFonts w:ascii="Trebuchet MS" w:hAnsi="Trebuchet MS"/>
        </w:rPr>
      </w:pPr>
      <w:r>
        <w:rPr>
          <w:rFonts w:ascii="Trebuchet MS" w:hAnsi="Trebuchet MS"/>
        </w:rPr>
        <w:tab/>
        <w:t>It was agreed that the minutes from the Core Meeting</w:t>
      </w:r>
      <w:r w:rsidR="00F0551A">
        <w:rPr>
          <w:rFonts w:ascii="Trebuchet MS" w:hAnsi="Trebuchet MS"/>
        </w:rPr>
        <w:t xml:space="preserve"> on 8 May</w:t>
      </w:r>
      <w:r>
        <w:rPr>
          <w:rFonts w:ascii="Trebuchet MS" w:hAnsi="Trebuchet MS"/>
        </w:rPr>
        <w:t xml:space="preserve"> </w:t>
      </w:r>
      <w:r w:rsidR="00F0551A">
        <w:rPr>
          <w:rFonts w:ascii="Trebuchet MS" w:hAnsi="Trebuchet MS"/>
        </w:rPr>
        <w:t xml:space="preserve">and the Open Meeting </w:t>
      </w:r>
      <w:r>
        <w:rPr>
          <w:rFonts w:ascii="Trebuchet MS" w:hAnsi="Trebuchet MS"/>
        </w:rPr>
        <w:t xml:space="preserve">on </w:t>
      </w:r>
      <w:r w:rsidR="00F0551A">
        <w:rPr>
          <w:rFonts w:ascii="Trebuchet MS" w:hAnsi="Trebuchet MS"/>
        </w:rPr>
        <w:t>4 June</w:t>
      </w:r>
      <w:r w:rsidR="006C5B43">
        <w:rPr>
          <w:rFonts w:ascii="Trebuchet MS" w:hAnsi="Trebuchet MS"/>
        </w:rPr>
        <w:t xml:space="preserve"> 2018</w:t>
      </w:r>
      <w:r>
        <w:rPr>
          <w:rFonts w:ascii="Trebuchet MS" w:hAnsi="Trebuchet MS"/>
        </w:rPr>
        <w:t xml:space="preserve"> were </w:t>
      </w:r>
      <w:r w:rsidR="00C16FB3">
        <w:rPr>
          <w:rFonts w:ascii="Trebuchet MS" w:hAnsi="Trebuchet MS"/>
        </w:rPr>
        <w:t>a</w:t>
      </w:r>
      <w:r w:rsidR="006C5B43">
        <w:rPr>
          <w:rFonts w:ascii="Trebuchet MS" w:hAnsi="Trebuchet MS"/>
        </w:rPr>
        <w:t>ccurate record</w:t>
      </w:r>
      <w:r w:rsidR="00F0551A">
        <w:rPr>
          <w:rFonts w:ascii="Trebuchet MS" w:hAnsi="Trebuchet MS"/>
        </w:rPr>
        <w:t>s</w:t>
      </w:r>
      <w:r w:rsidR="006C5B43">
        <w:rPr>
          <w:rFonts w:ascii="Trebuchet MS" w:hAnsi="Trebuchet MS"/>
        </w:rPr>
        <w:t xml:space="preserve"> of the meeting</w:t>
      </w:r>
      <w:r w:rsidR="00F0551A">
        <w:rPr>
          <w:rFonts w:ascii="Trebuchet MS" w:hAnsi="Trebuchet MS"/>
        </w:rPr>
        <w:t>s</w:t>
      </w:r>
      <w:r>
        <w:rPr>
          <w:rFonts w:ascii="Trebuchet MS" w:hAnsi="Trebuchet MS"/>
        </w:rPr>
        <w:t xml:space="preserve">.  </w:t>
      </w:r>
    </w:p>
    <w:p w:rsidR="006459E8" w:rsidRPr="00F0551A" w:rsidRDefault="00E03ACD" w:rsidP="00F0551A">
      <w:pPr>
        <w:pStyle w:val="Standard"/>
        <w:ind w:left="426" w:hanging="426"/>
        <w:rPr>
          <w:rFonts w:ascii="Trebuchet MS" w:hAnsi="Trebuchet MS"/>
          <w:bCs/>
        </w:rPr>
      </w:pPr>
      <w:r>
        <w:rPr>
          <w:rFonts w:ascii="Trebuchet MS" w:hAnsi="Trebuchet MS"/>
          <w:b/>
        </w:rPr>
        <w:t>3</w:t>
      </w:r>
      <w:r w:rsidR="00F85368" w:rsidRPr="0076252A">
        <w:rPr>
          <w:rFonts w:ascii="Trebuchet MS" w:hAnsi="Trebuchet MS"/>
          <w:b/>
        </w:rPr>
        <w:t>.</w:t>
      </w:r>
      <w:r w:rsidR="00F85368" w:rsidRPr="0076252A">
        <w:rPr>
          <w:rFonts w:ascii="Trebuchet MS" w:hAnsi="Trebuchet MS"/>
          <w:b/>
        </w:rPr>
        <w:tab/>
      </w:r>
      <w:r w:rsidR="006459E8" w:rsidRPr="00C619EB">
        <w:rPr>
          <w:rFonts w:ascii="Trebuchet MS" w:hAnsi="Trebuchet MS"/>
          <w:b/>
          <w:bCs/>
        </w:rPr>
        <w:t>Be a voice in the community:</w:t>
      </w:r>
    </w:p>
    <w:p w:rsidR="006459E8" w:rsidRDefault="006459E8" w:rsidP="007C14E1">
      <w:pPr>
        <w:pStyle w:val="Standard"/>
        <w:widowControl w:val="0"/>
        <w:numPr>
          <w:ilvl w:val="0"/>
          <w:numId w:val="17"/>
        </w:numPr>
        <w:suppressAutoHyphens/>
        <w:autoSpaceDN w:val="0"/>
        <w:spacing w:line="276" w:lineRule="auto"/>
        <w:ind w:left="851" w:hanging="426"/>
        <w:textAlignment w:val="baseline"/>
        <w:rPr>
          <w:rFonts w:ascii="Trebuchet MS" w:hAnsi="Trebuchet MS"/>
          <w:u w:val="single"/>
        </w:rPr>
      </w:pPr>
      <w:r w:rsidRPr="006459E8">
        <w:rPr>
          <w:rFonts w:ascii="Trebuchet MS" w:hAnsi="Trebuchet MS"/>
          <w:u w:val="single"/>
        </w:rPr>
        <w:t xml:space="preserve">The response to the </w:t>
      </w:r>
      <w:r w:rsidR="00F0551A">
        <w:rPr>
          <w:rFonts w:ascii="Trebuchet MS" w:hAnsi="Trebuchet MS"/>
          <w:u w:val="single"/>
        </w:rPr>
        <w:t>Open Meeting (4 June 2018)</w:t>
      </w:r>
      <w:r w:rsidRPr="006459E8">
        <w:rPr>
          <w:rFonts w:ascii="Trebuchet MS" w:hAnsi="Trebuchet MS"/>
          <w:u w:val="single"/>
        </w:rPr>
        <w:t xml:space="preserve"> </w:t>
      </w:r>
    </w:p>
    <w:p w:rsidR="00503683" w:rsidRDefault="00F0551A" w:rsidP="001864C1">
      <w:pPr>
        <w:pStyle w:val="Standard"/>
        <w:widowControl w:val="0"/>
        <w:suppressAutoHyphens/>
        <w:autoSpaceDN w:val="0"/>
        <w:spacing w:after="60"/>
        <w:ind w:left="851"/>
        <w:textAlignment w:val="baseline"/>
        <w:rPr>
          <w:rFonts w:ascii="Trebuchet MS" w:hAnsi="Trebuchet MS"/>
        </w:rPr>
      </w:pPr>
      <w:r>
        <w:rPr>
          <w:rFonts w:ascii="Trebuchet MS" w:hAnsi="Trebuchet MS"/>
        </w:rPr>
        <w:t>It was acknowledged that the attendance at the Open Meeting was low.</w:t>
      </w:r>
      <w:r w:rsidR="007144C4">
        <w:rPr>
          <w:rFonts w:ascii="Trebuchet MS" w:hAnsi="Trebuchet MS"/>
        </w:rPr>
        <w:t xml:space="preserve"> There was a discussion about the underlying reasons for this and it was agreed that this was an indication that overall patients</w:t>
      </w:r>
      <w:r w:rsidR="00503683">
        <w:rPr>
          <w:rFonts w:ascii="Trebuchet MS" w:hAnsi="Trebuchet MS"/>
        </w:rPr>
        <w:t xml:space="preserve"> </w:t>
      </w:r>
      <w:r w:rsidR="007144C4">
        <w:rPr>
          <w:rFonts w:ascii="Trebuchet MS" w:hAnsi="Trebuchet MS"/>
        </w:rPr>
        <w:t xml:space="preserve">are happy with the service SHCGP is providing.  It was agreed to maintain two Open Meetings a year since they do provide an opportunity </w:t>
      </w:r>
      <w:r w:rsidR="001864C1">
        <w:rPr>
          <w:rFonts w:ascii="Trebuchet MS" w:hAnsi="Trebuchet MS"/>
        </w:rPr>
        <w:t>f</w:t>
      </w:r>
      <w:r w:rsidR="007144C4">
        <w:rPr>
          <w:rFonts w:ascii="Trebuchet MS" w:hAnsi="Trebuchet MS"/>
        </w:rPr>
        <w:t>or patients to alert the Practice about issues, for example the implementation of the Clinical Pharmacist was a direct consequence of patients expressing dissatisfaction at an Open Meeting about the repeat prescription service</w:t>
      </w:r>
      <w:r w:rsidR="001864C1">
        <w:rPr>
          <w:rFonts w:ascii="Trebuchet MS" w:hAnsi="Trebuchet MS"/>
        </w:rPr>
        <w:t>, particularly local pharmacies</w:t>
      </w:r>
      <w:r w:rsidR="007144C4">
        <w:rPr>
          <w:rFonts w:ascii="Trebuchet MS" w:hAnsi="Trebuchet MS"/>
        </w:rPr>
        <w:t>.  NH reminded the meeting that SHCGP PPG is quite unique in the area.</w:t>
      </w:r>
    </w:p>
    <w:p w:rsidR="007144C4" w:rsidRDefault="007144C4" w:rsidP="007144C4">
      <w:pPr>
        <w:pStyle w:val="Standard"/>
        <w:widowControl w:val="0"/>
        <w:suppressAutoHyphens/>
        <w:autoSpaceDN w:val="0"/>
        <w:spacing w:after="60"/>
        <w:ind w:left="851"/>
        <w:textAlignment w:val="baseline"/>
        <w:rPr>
          <w:rFonts w:ascii="Trebuchet MS" w:hAnsi="Trebuchet MS"/>
        </w:rPr>
      </w:pPr>
      <w:r w:rsidRPr="007144C4">
        <w:rPr>
          <w:rFonts w:ascii="Trebuchet MS" w:hAnsi="Trebuchet MS"/>
          <w:u w:val="single"/>
        </w:rPr>
        <w:t>Action</w:t>
      </w:r>
      <w:r>
        <w:rPr>
          <w:rFonts w:ascii="Trebuchet MS" w:hAnsi="Trebuchet MS"/>
        </w:rPr>
        <w:t xml:space="preserve">:  </w:t>
      </w:r>
      <w:r w:rsidRPr="007144C4">
        <w:rPr>
          <w:rFonts w:ascii="Trebuchet MS" w:hAnsi="Trebuchet MS"/>
          <w:i/>
        </w:rPr>
        <w:t>NH to distribute the posters advertising the meeting three weeks in advance</w:t>
      </w:r>
      <w:r>
        <w:rPr>
          <w:rFonts w:ascii="Trebuchet MS" w:hAnsi="Trebuchet MS"/>
        </w:rPr>
        <w:t xml:space="preserve">, </w:t>
      </w:r>
      <w:r w:rsidRPr="007144C4">
        <w:rPr>
          <w:rFonts w:ascii="Trebuchet MS" w:hAnsi="Trebuchet MS"/>
          <w:i/>
        </w:rPr>
        <w:t xml:space="preserve">rather than the current two weeks.  Members can distribute when </w:t>
      </w:r>
      <w:r w:rsidR="001864C1">
        <w:rPr>
          <w:rFonts w:ascii="Trebuchet MS" w:hAnsi="Trebuchet MS"/>
          <w:i/>
        </w:rPr>
        <w:t xml:space="preserve">and where </w:t>
      </w:r>
      <w:r w:rsidRPr="007144C4">
        <w:rPr>
          <w:rFonts w:ascii="Trebuchet MS" w:hAnsi="Trebuchet MS"/>
          <w:i/>
        </w:rPr>
        <w:t xml:space="preserve">they feel </w:t>
      </w:r>
      <w:r w:rsidR="001864C1">
        <w:rPr>
          <w:rFonts w:ascii="Trebuchet MS" w:hAnsi="Trebuchet MS"/>
          <w:i/>
        </w:rPr>
        <w:t xml:space="preserve">to be </w:t>
      </w:r>
      <w:r w:rsidRPr="007144C4">
        <w:rPr>
          <w:rFonts w:ascii="Trebuchet MS" w:hAnsi="Trebuchet MS"/>
          <w:i/>
        </w:rPr>
        <w:t>appropriate</w:t>
      </w:r>
      <w:r>
        <w:rPr>
          <w:rFonts w:ascii="Trebuchet MS" w:hAnsi="Trebuchet MS"/>
        </w:rPr>
        <w:t>.</w:t>
      </w:r>
    </w:p>
    <w:p w:rsidR="007144C4" w:rsidRPr="007144C4" w:rsidRDefault="007144C4" w:rsidP="007C14E1">
      <w:pPr>
        <w:pStyle w:val="Standard"/>
        <w:widowControl w:val="0"/>
        <w:suppressAutoHyphens/>
        <w:autoSpaceDN w:val="0"/>
        <w:spacing w:after="120"/>
        <w:ind w:left="851"/>
        <w:textAlignment w:val="baseline"/>
        <w:rPr>
          <w:rFonts w:ascii="Trebuchet MS" w:hAnsi="Trebuchet MS"/>
          <w:i/>
        </w:rPr>
      </w:pPr>
      <w:r w:rsidRPr="007144C4">
        <w:rPr>
          <w:rFonts w:ascii="Trebuchet MS" w:hAnsi="Trebuchet MS"/>
          <w:i/>
        </w:rPr>
        <w:t>It was agreed to review the frequency of Open Meetings in a year’s time.</w:t>
      </w:r>
    </w:p>
    <w:p w:rsidR="006459E8" w:rsidRDefault="007144C4" w:rsidP="007C14E1">
      <w:pPr>
        <w:pStyle w:val="Standard"/>
        <w:widowControl w:val="0"/>
        <w:numPr>
          <w:ilvl w:val="0"/>
          <w:numId w:val="17"/>
        </w:numPr>
        <w:suppressAutoHyphens/>
        <w:autoSpaceDN w:val="0"/>
        <w:ind w:left="851" w:hanging="426"/>
        <w:textAlignment w:val="baseline"/>
        <w:rPr>
          <w:rFonts w:ascii="Trebuchet MS" w:hAnsi="Trebuchet MS"/>
        </w:rPr>
      </w:pPr>
      <w:r>
        <w:rPr>
          <w:rFonts w:ascii="Trebuchet MS" w:hAnsi="Trebuchet MS"/>
          <w:u w:val="single"/>
        </w:rPr>
        <w:t>The role of core members in external PPG meetings</w:t>
      </w:r>
      <w:r w:rsidR="00503683">
        <w:rPr>
          <w:rFonts w:ascii="Trebuchet MS" w:hAnsi="Trebuchet MS"/>
        </w:rPr>
        <w:t xml:space="preserve"> </w:t>
      </w:r>
    </w:p>
    <w:p w:rsidR="00503683" w:rsidRDefault="007144C4" w:rsidP="001864C1">
      <w:pPr>
        <w:pStyle w:val="Standard"/>
        <w:widowControl w:val="0"/>
        <w:suppressAutoHyphens/>
        <w:autoSpaceDN w:val="0"/>
        <w:spacing w:after="60"/>
        <w:ind w:left="851"/>
        <w:textAlignment w:val="baseline"/>
        <w:rPr>
          <w:rFonts w:ascii="Trebuchet MS" w:hAnsi="Trebuchet MS"/>
        </w:rPr>
      </w:pPr>
      <w:r>
        <w:rPr>
          <w:rFonts w:ascii="Trebuchet MS" w:hAnsi="Trebuchet MS"/>
        </w:rPr>
        <w:t xml:space="preserve">NH explained to the </w:t>
      </w:r>
      <w:r w:rsidR="00022F8C">
        <w:rPr>
          <w:rFonts w:ascii="Trebuchet MS" w:hAnsi="Trebuchet MS"/>
        </w:rPr>
        <w:t>group that there are many meetings that he is invited to as Chair of the PPG and although he and Paul try to attend the meetings sometimes it is not possible for the PPG to be represented at all meetings</w:t>
      </w:r>
      <w:r w:rsidR="00503683">
        <w:rPr>
          <w:rFonts w:ascii="Trebuchet MS" w:hAnsi="Trebuchet MS"/>
        </w:rPr>
        <w:t xml:space="preserve">.  </w:t>
      </w:r>
      <w:r w:rsidR="00022F8C">
        <w:rPr>
          <w:rFonts w:ascii="Trebuchet MS" w:hAnsi="Trebuchet MS"/>
        </w:rPr>
        <w:t>Consequently NH asked if other members of the group would be prepared to attend such meetings when required.  DB and PH expressed an interest in attending the meetings and although JP was not at the meeting NH hoped that she might also be willing to attend meetings.</w:t>
      </w:r>
    </w:p>
    <w:p w:rsidR="00022F8C" w:rsidRPr="00022F8C" w:rsidRDefault="00022F8C" w:rsidP="007C14E1">
      <w:pPr>
        <w:pStyle w:val="Standard"/>
        <w:widowControl w:val="0"/>
        <w:suppressAutoHyphens/>
        <w:autoSpaceDN w:val="0"/>
        <w:spacing w:after="120"/>
        <w:ind w:left="851"/>
        <w:textAlignment w:val="baseline"/>
        <w:rPr>
          <w:rFonts w:ascii="Trebuchet MS" w:hAnsi="Trebuchet MS"/>
          <w:i/>
        </w:rPr>
      </w:pPr>
      <w:r w:rsidRPr="00022F8C">
        <w:rPr>
          <w:rFonts w:ascii="Trebuchet MS" w:hAnsi="Trebuchet MS"/>
          <w:u w:val="single"/>
        </w:rPr>
        <w:t>Action</w:t>
      </w:r>
      <w:r>
        <w:rPr>
          <w:rFonts w:ascii="Trebuchet MS" w:hAnsi="Trebuchet MS"/>
        </w:rPr>
        <w:t xml:space="preserve">:  </w:t>
      </w:r>
      <w:r>
        <w:rPr>
          <w:rFonts w:ascii="Trebuchet MS" w:hAnsi="Trebuchet MS"/>
          <w:i/>
        </w:rPr>
        <w:t>From September</w:t>
      </w:r>
      <w:r w:rsidRPr="00022F8C">
        <w:rPr>
          <w:rFonts w:ascii="Trebuchet MS" w:hAnsi="Trebuchet MS"/>
          <w:i/>
        </w:rPr>
        <w:t xml:space="preserve"> NH will distribute </w:t>
      </w:r>
      <w:r>
        <w:rPr>
          <w:rFonts w:ascii="Trebuchet MS" w:hAnsi="Trebuchet MS"/>
          <w:i/>
        </w:rPr>
        <w:t>to Core Members information about meetings NH &amp; PT are unable to attend and ask for volunteers.  NH will ensure that he gives as much advance notice of meetings as possible, but did stress that often he learns about meetings very last minute!</w:t>
      </w:r>
    </w:p>
    <w:p w:rsidR="001103FC" w:rsidRDefault="00022F8C" w:rsidP="007C14E1">
      <w:pPr>
        <w:pStyle w:val="Default"/>
        <w:ind w:left="426" w:hanging="426"/>
        <w:rPr>
          <w:rFonts w:ascii="Trebuchet MS" w:hAnsi="Trebuchet MS"/>
          <w:b/>
        </w:rPr>
      </w:pPr>
      <w:r>
        <w:rPr>
          <w:rFonts w:ascii="Trebuchet MS" w:hAnsi="Trebuchet MS"/>
          <w:b/>
        </w:rPr>
        <w:t>4</w:t>
      </w:r>
      <w:r w:rsidR="001103FC" w:rsidRPr="0091762F">
        <w:rPr>
          <w:rFonts w:ascii="Trebuchet MS" w:hAnsi="Trebuchet MS"/>
          <w:b/>
        </w:rPr>
        <w:t>.</w:t>
      </w:r>
      <w:r w:rsidR="001103FC" w:rsidRPr="0091762F">
        <w:rPr>
          <w:rFonts w:ascii="Trebuchet MS" w:hAnsi="Trebuchet MS"/>
          <w:b/>
        </w:rPr>
        <w:tab/>
        <w:t>Provide support and challenge</w:t>
      </w:r>
    </w:p>
    <w:p w:rsidR="00992D74" w:rsidRDefault="001103FC" w:rsidP="00992D74">
      <w:pPr>
        <w:pStyle w:val="Default"/>
        <w:numPr>
          <w:ilvl w:val="0"/>
          <w:numId w:val="5"/>
        </w:numPr>
        <w:ind w:left="851" w:hanging="425"/>
        <w:rPr>
          <w:rFonts w:ascii="Trebuchet MS" w:hAnsi="Trebuchet MS"/>
          <w:u w:val="single"/>
        </w:rPr>
      </w:pPr>
      <w:r w:rsidRPr="0091762F">
        <w:rPr>
          <w:rFonts w:ascii="Trebuchet MS" w:hAnsi="Trebuchet MS"/>
          <w:u w:val="single"/>
        </w:rPr>
        <w:t xml:space="preserve">Update from </w:t>
      </w:r>
      <w:r w:rsidR="00022F8C">
        <w:rPr>
          <w:rFonts w:ascii="Trebuchet MS" w:hAnsi="Trebuchet MS"/>
          <w:u w:val="single"/>
        </w:rPr>
        <w:t>Dr Gill</w:t>
      </w:r>
    </w:p>
    <w:p w:rsidR="00E24D36" w:rsidRPr="0042545A" w:rsidRDefault="00C106CF" w:rsidP="0042545A">
      <w:pPr>
        <w:pStyle w:val="Default"/>
        <w:ind w:left="851"/>
        <w:rPr>
          <w:rFonts w:ascii="Trebuchet MS" w:hAnsi="Trebuchet MS"/>
          <w:u w:val="single"/>
        </w:rPr>
      </w:pPr>
      <w:r w:rsidRPr="00992D74">
        <w:rPr>
          <w:rFonts w:ascii="Trebuchet MS" w:hAnsi="Trebuchet MS"/>
        </w:rPr>
        <w:lastRenderedPageBreak/>
        <w:t xml:space="preserve">Dr Laura Adams, </w:t>
      </w:r>
      <w:r w:rsidR="006C5B43" w:rsidRPr="00992D74">
        <w:rPr>
          <w:rFonts w:ascii="Trebuchet MS" w:hAnsi="Trebuchet MS"/>
        </w:rPr>
        <w:t>recruited</w:t>
      </w:r>
      <w:r w:rsidR="00C72780" w:rsidRPr="00992D74">
        <w:rPr>
          <w:rFonts w:ascii="Trebuchet MS" w:hAnsi="Trebuchet MS"/>
        </w:rPr>
        <w:t xml:space="preserve"> to replace </w:t>
      </w:r>
      <w:r w:rsidR="00866494" w:rsidRPr="00992D74">
        <w:rPr>
          <w:rFonts w:ascii="Trebuchet MS" w:hAnsi="Trebuchet MS"/>
        </w:rPr>
        <w:t>Dr Guppy</w:t>
      </w:r>
      <w:r w:rsidR="00C72780" w:rsidRPr="00992D74">
        <w:rPr>
          <w:rFonts w:ascii="Trebuchet MS" w:hAnsi="Trebuchet MS"/>
        </w:rPr>
        <w:t xml:space="preserve">, </w:t>
      </w:r>
      <w:r w:rsidR="00992D74">
        <w:rPr>
          <w:rFonts w:ascii="Trebuchet MS" w:hAnsi="Trebuchet MS"/>
        </w:rPr>
        <w:t>has now joined the Practice and is working four days a week.</w:t>
      </w:r>
      <w:r w:rsidR="001864C1" w:rsidRPr="001864C1">
        <w:rPr>
          <w:rFonts w:ascii="Trebuchet MS" w:hAnsi="Trebuchet MS"/>
        </w:rPr>
        <w:t xml:space="preserve">  </w:t>
      </w:r>
      <w:r w:rsidR="00361519" w:rsidRPr="00361519">
        <w:rPr>
          <w:rFonts w:ascii="Trebuchet MS" w:hAnsi="Trebuchet MS"/>
          <w:bCs/>
        </w:rPr>
        <w:t xml:space="preserve">Dr </w:t>
      </w:r>
      <w:proofErr w:type="spellStart"/>
      <w:r w:rsidR="00361519" w:rsidRPr="00361519">
        <w:rPr>
          <w:rFonts w:ascii="Trebuchet MS" w:hAnsi="Trebuchet MS"/>
          <w:bCs/>
        </w:rPr>
        <w:t>Ramalingam</w:t>
      </w:r>
      <w:proofErr w:type="spellEnd"/>
      <w:r w:rsidR="00361519">
        <w:rPr>
          <w:rFonts w:ascii="Trebuchet MS" w:hAnsi="Trebuchet MS"/>
          <w:bCs/>
        </w:rPr>
        <w:t xml:space="preserve"> le</w:t>
      </w:r>
      <w:r w:rsidR="00992D74">
        <w:rPr>
          <w:rFonts w:ascii="Trebuchet MS" w:hAnsi="Trebuchet MS"/>
          <w:bCs/>
        </w:rPr>
        <w:t xml:space="preserve">ft </w:t>
      </w:r>
      <w:r w:rsidR="0042545A">
        <w:rPr>
          <w:rFonts w:ascii="Trebuchet MS" w:hAnsi="Trebuchet MS"/>
          <w:bCs/>
        </w:rPr>
        <w:t>the Practice at the end of June and unfortunately r</w:t>
      </w:r>
      <w:r w:rsidR="00361519">
        <w:rPr>
          <w:rFonts w:ascii="Trebuchet MS" w:hAnsi="Trebuchet MS"/>
          <w:bCs/>
        </w:rPr>
        <w:t>ecruit</w:t>
      </w:r>
      <w:r w:rsidR="0042545A">
        <w:rPr>
          <w:rFonts w:ascii="Trebuchet MS" w:hAnsi="Trebuchet MS"/>
          <w:bCs/>
        </w:rPr>
        <w:t xml:space="preserve">ing </w:t>
      </w:r>
      <w:r w:rsidR="00361519">
        <w:rPr>
          <w:rFonts w:ascii="Trebuchet MS" w:hAnsi="Trebuchet MS"/>
          <w:bCs/>
        </w:rPr>
        <w:t xml:space="preserve">a replacement is </w:t>
      </w:r>
      <w:r w:rsidR="0042545A">
        <w:rPr>
          <w:rFonts w:ascii="Trebuchet MS" w:hAnsi="Trebuchet MS"/>
          <w:bCs/>
        </w:rPr>
        <w:t>challenging</w:t>
      </w:r>
      <w:r w:rsidR="00361519">
        <w:rPr>
          <w:rFonts w:ascii="Trebuchet MS" w:hAnsi="Trebuchet MS"/>
          <w:bCs/>
        </w:rPr>
        <w:t>.</w:t>
      </w:r>
      <w:r w:rsidR="0042545A">
        <w:rPr>
          <w:rFonts w:ascii="Trebuchet MS" w:hAnsi="Trebuchet MS"/>
          <w:bCs/>
        </w:rPr>
        <w:t xml:space="preserve">  To-date the position has been advertised twice and there have been no applicants.  Currently locums are covering the vacancy and the Partners are reviewing the situation and considering if there is an alternative way to meet the needs of patients if a doctor can’t be employed.</w:t>
      </w:r>
    </w:p>
    <w:p w:rsidR="005B1049" w:rsidRDefault="0042545A" w:rsidP="00882CBA">
      <w:pPr>
        <w:pStyle w:val="Default"/>
        <w:spacing w:after="60"/>
        <w:ind w:left="851"/>
        <w:rPr>
          <w:rFonts w:ascii="Trebuchet MS" w:hAnsi="Trebuchet MS"/>
          <w:bCs/>
        </w:rPr>
      </w:pPr>
      <w:r>
        <w:rPr>
          <w:rFonts w:ascii="Trebuchet MS" w:hAnsi="Trebuchet MS"/>
          <w:bCs/>
        </w:rPr>
        <w:t xml:space="preserve">The Nursing Team is stable and </w:t>
      </w:r>
      <w:r w:rsidR="00C426B6">
        <w:rPr>
          <w:rFonts w:ascii="Trebuchet MS" w:hAnsi="Trebuchet MS"/>
          <w:bCs/>
        </w:rPr>
        <w:t xml:space="preserve">Rose </w:t>
      </w:r>
      <w:proofErr w:type="spellStart"/>
      <w:r w:rsidR="00C426B6">
        <w:rPr>
          <w:rFonts w:ascii="Trebuchet MS" w:hAnsi="Trebuchet MS"/>
          <w:bCs/>
        </w:rPr>
        <w:t>Adaway</w:t>
      </w:r>
      <w:proofErr w:type="spellEnd"/>
      <w:r w:rsidR="00C426B6">
        <w:rPr>
          <w:rFonts w:ascii="Trebuchet MS" w:hAnsi="Trebuchet MS"/>
          <w:bCs/>
        </w:rPr>
        <w:t xml:space="preserve">, an internal appointment, has replaced </w:t>
      </w:r>
      <w:proofErr w:type="spellStart"/>
      <w:r w:rsidR="005B1049" w:rsidRPr="005B1049">
        <w:rPr>
          <w:rFonts w:ascii="Trebuchet MS" w:hAnsi="Trebuchet MS"/>
          <w:bCs/>
        </w:rPr>
        <w:t>Krys</w:t>
      </w:r>
      <w:proofErr w:type="spellEnd"/>
      <w:r w:rsidR="005B1049" w:rsidRPr="005B1049">
        <w:rPr>
          <w:rFonts w:ascii="Trebuchet MS" w:hAnsi="Trebuchet MS"/>
          <w:bCs/>
        </w:rPr>
        <w:t xml:space="preserve"> Elliott-</w:t>
      </w:r>
      <w:proofErr w:type="spellStart"/>
      <w:r w:rsidR="005B1049" w:rsidRPr="005B1049">
        <w:rPr>
          <w:rFonts w:ascii="Trebuchet MS" w:hAnsi="Trebuchet MS"/>
          <w:bCs/>
        </w:rPr>
        <w:t>Nowobilska</w:t>
      </w:r>
      <w:proofErr w:type="spellEnd"/>
      <w:r w:rsidR="005B1049">
        <w:rPr>
          <w:rFonts w:ascii="Trebuchet MS" w:hAnsi="Trebuchet MS"/>
          <w:bCs/>
        </w:rPr>
        <w:t xml:space="preserve">, </w:t>
      </w:r>
      <w:r w:rsidR="00D872B2">
        <w:rPr>
          <w:rFonts w:ascii="Trebuchet MS" w:hAnsi="Trebuchet MS"/>
          <w:bCs/>
        </w:rPr>
        <w:t>a</w:t>
      </w:r>
      <w:r w:rsidR="00C426B6">
        <w:rPr>
          <w:rFonts w:ascii="Trebuchet MS" w:hAnsi="Trebuchet MS"/>
          <w:bCs/>
        </w:rPr>
        <w:t>s a</w:t>
      </w:r>
      <w:r w:rsidR="005B1049">
        <w:rPr>
          <w:rFonts w:ascii="Trebuchet MS" w:hAnsi="Trebuchet MS"/>
          <w:bCs/>
        </w:rPr>
        <w:t xml:space="preserve"> Health Care Assistant </w:t>
      </w:r>
    </w:p>
    <w:p w:rsidR="00D872B2" w:rsidRPr="00F4369E" w:rsidRDefault="00C426B6" w:rsidP="00882CBA">
      <w:pPr>
        <w:pStyle w:val="Default"/>
        <w:spacing w:after="60"/>
        <w:ind w:left="851"/>
        <w:rPr>
          <w:rFonts w:ascii="Trebuchet MS" w:hAnsi="Trebuchet MS"/>
        </w:rPr>
      </w:pPr>
      <w:r>
        <w:rPr>
          <w:rFonts w:ascii="Trebuchet MS" w:hAnsi="Trebuchet MS"/>
          <w:bCs/>
        </w:rPr>
        <w:t>DG reported that there has been a successful recruitment process for Receptionists, with six recently having been appointed.  JS is involved in extensive training of these new colleagues.</w:t>
      </w:r>
    </w:p>
    <w:p w:rsidR="00C426B6" w:rsidRDefault="00C426B6" w:rsidP="00C70AE9">
      <w:pPr>
        <w:pStyle w:val="Default"/>
        <w:spacing w:after="60"/>
        <w:ind w:left="851"/>
        <w:rPr>
          <w:rFonts w:ascii="Trebuchet MS" w:hAnsi="Trebuchet MS"/>
        </w:rPr>
      </w:pPr>
      <w:r>
        <w:rPr>
          <w:rFonts w:ascii="Trebuchet MS" w:hAnsi="Trebuchet MS"/>
        </w:rPr>
        <w:t>DG informed the group that the Practice</w:t>
      </w:r>
      <w:r w:rsidR="00E168CF">
        <w:rPr>
          <w:rFonts w:ascii="Trebuchet MS" w:hAnsi="Trebuchet MS"/>
        </w:rPr>
        <w:t>,</w:t>
      </w:r>
      <w:r>
        <w:rPr>
          <w:rFonts w:ascii="Trebuchet MS" w:hAnsi="Trebuchet MS"/>
        </w:rPr>
        <w:t xml:space="preserve"> </w:t>
      </w:r>
      <w:r w:rsidR="00E168CF">
        <w:rPr>
          <w:rFonts w:ascii="Trebuchet MS" w:hAnsi="Trebuchet MS"/>
        </w:rPr>
        <w:t xml:space="preserve">in partnership with Studholme Practice in Ashford, </w:t>
      </w:r>
      <w:r>
        <w:rPr>
          <w:rFonts w:ascii="Trebuchet MS" w:hAnsi="Trebuchet MS"/>
        </w:rPr>
        <w:t xml:space="preserve">has been appointed as a Host Practice for the Extended Access Service.  This means that the SHC </w:t>
      </w:r>
      <w:r w:rsidR="001864C1">
        <w:rPr>
          <w:rFonts w:ascii="Trebuchet MS" w:hAnsi="Trebuchet MS"/>
        </w:rPr>
        <w:t>should</w:t>
      </w:r>
      <w:r>
        <w:rPr>
          <w:rFonts w:ascii="Trebuchet MS" w:hAnsi="Trebuchet MS"/>
        </w:rPr>
        <w:t xml:space="preserve"> now be open on Tuesday and Thursday evenings and Saturday mornings.</w:t>
      </w:r>
      <w:r w:rsidR="00E168CF">
        <w:rPr>
          <w:rFonts w:ascii="Trebuchet MS" w:hAnsi="Trebuchet MS"/>
        </w:rPr>
        <w:t xml:space="preserve">  Appointments will be available from 6-9 pm in the evenings and until mid-day on Saturdays.  Studholme hope to offer a similar service on Monday, Wednesday and Sunday morning.  It is hoped that the project will be in place by August and is initially planned to operate for two years.  It is very similar to the Extended Access Service that was introduced during the Christmas period last year and if successful it is hoped to extend the provision to include Phlebotomists and Nurses.  The appointments </w:t>
      </w:r>
      <w:r w:rsidR="00C70AE9">
        <w:rPr>
          <w:rFonts w:ascii="Trebuchet MS" w:hAnsi="Trebuchet MS"/>
        </w:rPr>
        <w:t>will</w:t>
      </w:r>
      <w:r w:rsidR="00E168CF">
        <w:rPr>
          <w:rFonts w:ascii="Trebuchet MS" w:hAnsi="Trebuchet MS"/>
        </w:rPr>
        <w:t xml:space="preserve"> not </w:t>
      </w:r>
      <w:r w:rsidR="00C70AE9">
        <w:rPr>
          <w:rFonts w:ascii="Trebuchet MS" w:hAnsi="Trebuchet MS"/>
        </w:rPr>
        <w:t xml:space="preserve">be </w:t>
      </w:r>
      <w:r w:rsidR="00E168CF">
        <w:rPr>
          <w:rFonts w:ascii="Trebuchet MS" w:hAnsi="Trebuchet MS"/>
        </w:rPr>
        <w:t xml:space="preserve">available on line and do need to be booked by a </w:t>
      </w:r>
      <w:r w:rsidR="00DD4E15">
        <w:rPr>
          <w:rFonts w:ascii="Trebuchet MS" w:hAnsi="Trebuchet MS"/>
        </w:rPr>
        <w:t>Receptionist;</w:t>
      </w:r>
      <w:r w:rsidR="00C70AE9">
        <w:rPr>
          <w:rFonts w:ascii="Trebuchet MS" w:hAnsi="Trebuchet MS"/>
        </w:rPr>
        <w:t xml:space="preserve"> however the Practice will have a substantial proportion of additional appointments available for patients to attend either at SHCGP or Studholme.  This additional provision will not affect the number of doctors available during ‘normal hours’.</w:t>
      </w:r>
    </w:p>
    <w:p w:rsidR="00C70AE9" w:rsidRDefault="00C70AE9" w:rsidP="00D97D3B">
      <w:pPr>
        <w:pStyle w:val="Default"/>
        <w:spacing w:after="60"/>
        <w:ind w:left="851"/>
        <w:rPr>
          <w:rFonts w:ascii="Trebuchet MS" w:hAnsi="Trebuchet MS"/>
        </w:rPr>
      </w:pPr>
      <w:r>
        <w:rPr>
          <w:rFonts w:ascii="Trebuchet MS" w:hAnsi="Trebuchet MS"/>
        </w:rPr>
        <w:t xml:space="preserve">PT asked about the financial implications for the Practice and DG confirmed that there the project was financially neutral. PT also asked if there was a danger of promoting this too quickly before the infrastructure was </w:t>
      </w:r>
      <w:proofErr w:type="gramStart"/>
      <w:r>
        <w:rPr>
          <w:rFonts w:ascii="Trebuchet MS" w:hAnsi="Trebuchet MS"/>
        </w:rPr>
        <w:t>secure?</w:t>
      </w:r>
      <w:proofErr w:type="gramEnd"/>
      <w:r>
        <w:rPr>
          <w:rFonts w:ascii="Trebuchet MS" w:hAnsi="Trebuchet MS"/>
        </w:rPr>
        <w:t xml:space="preserve">  ST and JS confirmed that </w:t>
      </w:r>
      <w:proofErr w:type="gramStart"/>
      <w:r>
        <w:rPr>
          <w:rFonts w:ascii="Trebuchet MS" w:hAnsi="Trebuchet MS"/>
        </w:rPr>
        <w:t>staff have</w:t>
      </w:r>
      <w:proofErr w:type="gramEnd"/>
      <w:r>
        <w:rPr>
          <w:rFonts w:ascii="Trebuchet MS" w:hAnsi="Trebuchet MS"/>
        </w:rPr>
        <w:t xml:space="preserve"> been very responsive and interested.  </w:t>
      </w:r>
    </w:p>
    <w:p w:rsidR="00C70AE9" w:rsidRDefault="00C70AE9" w:rsidP="00D97D3B">
      <w:pPr>
        <w:pStyle w:val="Default"/>
        <w:spacing w:after="60"/>
        <w:ind w:left="851"/>
        <w:rPr>
          <w:rFonts w:ascii="Trebuchet MS" w:hAnsi="Trebuchet MS"/>
        </w:rPr>
      </w:pPr>
      <w:r>
        <w:rPr>
          <w:rFonts w:ascii="Trebuchet MS" w:hAnsi="Trebuchet MS"/>
        </w:rPr>
        <w:t>It was agreed that this is a very welcomed development.</w:t>
      </w:r>
    </w:p>
    <w:p w:rsidR="00C70AE9" w:rsidRDefault="00C70AE9" w:rsidP="00D97D3B">
      <w:pPr>
        <w:pStyle w:val="Default"/>
        <w:spacing w:after="60"/>
        <w:ind w:left="851"/>
        <w:rPr>
          <w:rFonts w:ascii="Trebuchet MS" w:hAnsi="Trebuchet MS"/>
        </w:rPr>
      </w:pPr>
      <w:r w:rsidRPr="00C70AE9">
        <w:rPr>
          <w:rFonts w:ascii="Trebuchet MS" w:hAnsi="Trebuchet MS"/>
          <w:u w:val="single"/>
        </w:rPr>
        <w:t>Action</w:t>
      </w:r>
      <w:r>
        <w:rPr>
          <w:rFonts w:ascii="Trebuchet MS" w:hAnsi="Trebuchet MS"/>
        </w:rPr>
        <w:t xml:space="preserve">:  </w:t>
      </w:r>
      <w:r w:rsidRPr="00C70AE9">
        <w:rPr>
          <w:rFonts w:ascii="Trebuchet MS" w:hAnsi="Trebuchet MS"/>
          <w:i/>
        </w:rPr>
        <w:t xml:space="preserve">DG/RF to provide an update on the </w:t>
      </w:r>
      <w:r w:rsidR="0035796C" w:rsidRPr="0035796C">
        <w:rPr>
          <w:rFonts w:ascii="Trebuchet MS" w:hAnsi="Trebuchet MS"/>
          <w:i/>
        </w:rPr>
        <w:t>Extended Access</w:t>
      </w:r>
      <w:r w:rsidR="0035796C">
        <w:rPr>
          <w:rFonts w:ascii="Trebuchet MS" w:hAnsi="Trebuchet MS"/>
        </w:rPr>
        <w:t xml:space="preserve"> </w:t>
      </w:r>
      <w:r w:rsidRPr="00C70AE9">
        <w:rPr>
          <w:rFonts w:ascii="Trebuchet MS" w:hAnsi="Trebuchet MS"/>
          <w:i/>
        </w:rPr>
        <w:t>Service at the next Core Meeting.</w:t>
      </w:r>
    </w:p>
    <w:p w:rsidR="00F4369E" w:rsidRDefault="0035796C" w:rsidP="00D97D3B">
      <w:pPr>
        <w:pStyle w:val="Default"/>
        <w:spacing w:after="60"/>
        <w:ind w:left="851"/>
        <w:rPr>
          <w:rFonts w:ascii="Trebuchet MS" w:hAnsi="Trebuchet MS"/>
        </w:rPr>
      </w:pPr>
      <w:r>
        <w:rPr>
          <w:rFonts w:ascii="Trebuchet MS" w:hAnsi="Trebuchet MS"/>
        </w:rPr>
        <w:t>DG</w:t>
      </w:r>
      <w:r w:rsidR="00F4369E">
        <w:rPr>
          <w:rFonts w:ascii="Trebuchet MS" w:hAnsi="Trebuchet MS"/>
        </w:rPr>
        <w:t xml:space="preserve"> </w:t>
      </w:r>
      <w:r>
        <w:rPr>
          <w:rFonts w:ascii="Trebuchet MS" w:hAnsi="Trebuchet MS"/>
        </w:rPr>
        <w:t xml:space="preserve">explained </w:t>
      </w:r>
      <w:r w:rsidR="00F4369E">
        <w:rPr>
          <w:rFonts w:ascii="Trebuchet MS" w:hAnsi="Trebuchet MS"/>
        </w:rPr>
        <w:t xml:space="preserve">that the </w:t>
      </w:r>
      <w:r>
        <w:rPr>
          <w:rFonts w:ascii="Trebuchet MS" w:hAnsi="Trebuchet MS"/>
        </w:rPr>
        <w:t xml:space="preserve">Practice’s wish to extend its </w:t>
      </w:r>
      <w:r w:rsidR="00F4369E">
        <w:rPr>
          <w:rFonts w:ascii="Trebuchet MS" w:hAnsi="Trebuchet MS"/>
        </w:rPr>
        <w:t xml:space="preserve">use of SHC </w:t>
      </w:r>
      <w:r w:rsidR="0079390D">
        <w:rPr>
          <w:rFonts w:ascii="Trebuchet MS" w:hAnsi="Trebuchet MS"/>
        </w:rPr>
        <w:t xml:space="preserve">rooms </w:t>
      </w:r>
      <w:r>
        <w:rPr>
          <w:rFonts w:ascii="Trebuchet MS" w:hAnsi="Trebuchet MS"/>
        </w:rPr>
        <w:t xml:space="preserve">remains. </w:t>
      </w:r>
      <w:r w:rsidR="00AB5BB6">
        <w:rPr>
          <w:rFonts w:ascii="Trebuchet MS" w:hAnsi="Trebuchet MS"/>
        </w:rPr>
        <w:t xml:space="preserve"> </w:t>
      </w:r>
      <w:r>
        <w:rPr>
          <w:rFonts w:ascii="Trebuchet MS" w:hAnsi="Trebuchet MS"/>
        </w:rPr>
        <w:t>RF has recently attended a meeting with NHS Property Services and the CCG about formalising this request, the deadline for NHS PS to respond to RF was 21 June – but this was not realised.  The relationship with NHS PS is on exacerbated by the frequent change in personnel; the Practice is now working with its sixth link at NHS PS.</w:t>
      </w:r>
    </w:p>
    <w:p w:rsidR="0035796C" w:rsidRDefault="0035796C" w:rsidP="00C41B9A">
      <w:pPr>
        <w:pStyle w:val="Default"/>
        <w:spacing w:after="60"/>
        <w:ind w:left="851"/>
        <w:rPr>
          <w:rFonts w:ascii="Trebuchet MS" w:hAnsi="Trebuchet MS"/>
        </w:rPr>
      </w:pPr>
      <w:r>
        <w:rPr>
          <w:rFonts w:ascii="Trebuchet MS" w:hAnsi="Trebuchet MS"/>
        </w:rPr>
        <w:t xml:space="preserve">DG reported that up to half of the staff at SHC are working in rooms that do not have air conditioning, which is in the current heat-wave is very unpleasant.  DG has emailed NHS PS asking for this situation to be urgently rectified, but he has not received any response. </w:t>
      </w:r>
      <w:r w:rsidR="003F62A9">
        <w:rPr>
          <w:rFonts w:ascii="Trebuchet MS" w:hAnsi="Trebuchet MS"/>
        </w:rPr>
        <w:t>(</w:t>
      </w:r>
      <w:r w:rsidR="00DD4E15" w:rsidRPr="00DD4E15">
        <w:rPr>
          <w:rFonts w:ascii="Trebuchet MS" w:hAnsi="Trebuchet MS"/>
          <w:i/>
        </w:rPr>
        <w:t>Please</w:t>
      </w:r>
      <w:r w:rsidR="003F62A9" w:rsidRPr="00DD4E15">
        <w:rPr>
          <w:rFonts w:ascii="Trebuchet MS" w:hAnsi="Trebuchet MS"/>
          <w:i/>
        </w:rPr>
        <w:t xml:space="preserve"> note this has now been resolved after continual follow up with NHS</w:t>
      </w:r>
      <w:r w:rsidR="00DD4E15">
        <w:rPr>
          <w:rFonts w:ascii="Trebuchet MS" w:hAnsi="Trebuchet MS"/>
          <w:i/>
        </w:rPr>
        <w:t xml:space="preserve"> </w:t>
      </w:r>
      <w:r w:rsidR="003F62A9" w:rsidRPr="00DD4E15">
        <w:rPr>
          <w:rFonts w:ascii="Trebuchet MS" w:hAnsi="Trebuchet MS"/>
          <w:i/>
        </w:rPr>
        <w:t>PS about the extremely hot working conditions</w:t>
      </w:r>
      <w:r w:rsidR="003F62A9">
        <w:rPr>
          <w:rFonts w:ascii="Trebuchet MS" w:hAnsi="Trebuchet MS"/>
        </w:rPr>
        <w:t>)</w:t>
      </w:r>
      <w:r w:rsidR="00DD4E15">
        <w:rPr>
          <w:rFonts w:ascii="Trebuchet MS" w:hAnsi="Trebuchet MS"/>
        </w:rPr>
        <w:t>.</w:t>
      </w:r>
    </w:p>
    <w:p w:rsidR="00872EFE" w:rsidRDefault="0035796C" w:rsidP="00872EFE">
      <w:pPr>
        <w:pStyle w:val="Default"/>
        <w:spacing w:after="60"/>
        <w:ind w:left="851"/>
        <w:rPr>
          <w:rFonts w:ascii="Trebuchet MS" w:hAnsi="Trebuchet MS"/>
        </w:rPr>
      </w:pPr>
      <w:r>
        <w:rPr>
          <w:rFonts w:ascii="Trebuchet MS" w:hAnsi="Trebuchet MS"/>
        </w:rPr>
        <w:lastRenderedPageBreak/>
        <w:t xml:space="preserve">DG </w:t>
      </w:r>
      <w:r w:rsidR="00AB5BB6">
        <w:rPr>
          <w:rFonts w:ascii="Trebuchet MS" w:hAnsi="Trebuchet MS"/>
        </w:rPr>
        <w:t>confirmed that Bhavini Velji, the Clinical Pharmacist, has settled in well to her role.  She has arranged meetings with local pharmacies and is providing bespoke training for the staff at SHCGP.</w:t>
      </w:r>
    </w:p>
    <w:p w:rsidR="00AB5BB6" w:rsidRDefault="00AB5BB6" w:rsidP="00872EFE">
      <w:pPr>
        <w:pStyle w:val="Default"/>
        <w:spacing w:after="60"/>
        <w:ind w:left="851"/>
        <w:rPr>
          <w:rFonts w:ascii="Trebuchet MS" w:hAnsi="Trebuchet MS"/>
        </w:rPr>
      </w:pPr>
      <w:r>
        <w:rPr>
          <w:rFonts w:ascii="Trebuchet MS" w:hAnsi="Trebuchet MS"/>
        </w:rPr>
        <w:t>In response to a question from PT, it was noted the Practice currently has two staff vacancies.</w:t>
      </w:r>
    </w:p>
    <w:p w:rsidR="00E3322D" w:rsidRDefault="00AD1048" w:rsidP="00AD1048">
      <w:pPr>
        <w:pStyle w:val="Default"/>
        <w:numPr>
          <w:ilvl w:val="0"/>
          <w:numId w:val="18"/>
        </w:numPr>
        <w:rPr>
          <w:rFonts w:ascii="Trebuchet MS" w:hAnsi="Trebuchet MS"/>
          <w:u w:val="single"/>
        </w:rPr>
      </w:pPr>
      <w:r w:rsidRPr="00AD1048">
        <w:rPr>
          <w:rFonts w:ascii="Trebuchet MS" w:hAnsi="Trebuchet MS"/>
          <w:u w:val="single"/>
        </w:rPr>
        <w:t>Implications of the GDPR (General Data Protection Regulation, new data protection legislation)</w:t>
      </w:r>
    </w:p>
    <w:p w:rsidR="00AB5BB6" w:rsidRDefault="00AB5BB6" w:rsidP="00AB5BB6">
      <w:pPr>
        <w:pStyle w:val="Default"/>
        <w:spacing w:after="60"/>
        <w:ind w:left="930"/>
        <w:rPr>
          <w:rFonts w:ascii="Trebuchet MS" w:hAnsi="Trebuchet MS"/>
        </w:rPr>
      </w:pPr>
      <w:r>
        <w:rPr>
          <w:rFonts w:ascii="Trebuchet MS" w:hAnsi="Trebuchet MS"/>
        </w:rPr>
        <w:t>DG and ST confirmed that whilst work remains to be completed, the Practice is in line with where it should be regarding the new regulations.</w:t>
      </w:r>
    </w:p>
    <w:p w:rsidR="007C3A88" w:rsidRDefault="000E027E" w:rsidP="00AB5BB6">
      <w:pPr>
        <w:pStyle w:val="Default"/>
        <w:spacing w:after="120"/>
        <w:ind w:left="930"/>
        <w:rPr>
          <w:rFonts w:ascii="Trebuchet MS" w:hAnsi="Trebuchet MS"/>
          <w:i/>
        </w:rPr>
      </w:pPr>
      <w:r>
        <w:rPr>
          <w:rFonts w:ascii="Trebuchet MS" w:hAnsi="Trebuchet MS"/>
          <w:u w:val="single"/>
        </w:rPr>
        <w:t>Action</w:t>
      </w:r>
      <w:r w:rsidRPr="00EB33B6">
        <w:rPr>
          <w:rFonts w:ascii="Trebuchet MS" w:hAnsi="Trebuchet MS"/>
          <w:u w:val="single"/>
        </w:rPr>
        <w:t>:</w:t>
      </w:r>
      <w:r>
        <w:rPr>
          <w:rFonts w:ascii="Trebuchet MS" w:hAnsi="Trebuchet MS"/>
        </w:rPr>
        <w:t xml:space="preserve">  </w:t>
      </w:r>
      <w:r>
        <w:rPr>
          <w:rFonts w:ascii="Trebuchet MS" w:hAnsi="Trebuchet MS"/>
          <w:i/>
        </w:rPr>
        <w:t>RF to provide an update on progress at the</w:t>
      </w:r>
      <w:r w:rsidR="00AB5BB6">
        <w:rPr>
          <w:rFonts w:ascii="Trebuchet MS" w:hAnsi="Trebuchet MS"/>
          <w:i/>
        </w:rPr>
        <w:t xml:space="preserve"> next PPG Core Meeting</w:t>
      </w:r>
      <w:r>
        <w:rPr>
          <w:rFonts w:ascii="Trebuchet MS" w:hAnsi="Trebuchet MS"/>
          <w:i/>
        </w:rPr>
        <w:t>.</w:t>
      </w:r>
    </w:p>
    <w:p w:rsidR="00AB5BB6" w:rsidRDefault="00AB5BB6" w:rsidP="00AB5BB6">
      <w:pPr>
        <w:pStyle w:val="Default"/>
        <w:numPr>
          <w:ilvl w:val="0"/>
          <w:numId w:val="18"/>
        </w:numPr>
        <w:rPr>
          <w:rFonts w:ascii="Trebuchet MS" w:hAnsi="Trebuchet MS"/>
          <w:u w:val="single"/>
        </w:rPr>
      </w:pPr>
      <w:r w:rsidRPr="00AB5BB6">
        <w:rPr>
          <w:rFonts w:ascii="Trebuchet MS" w:hAnsi="Trebuchet MS"/>
          <w:u w:val="single"/>
        </w:rPr>
        <w:t>The role of the paramedic</w:t>
      </w:r>
    </w:p>
    <w:p w:rsidR="00AB5BB6" w:rsidRDefault="00AB5BB6" w:rsidP="00C41B9A">
      <w:pPr>
        <w:pStyle w:val="Default"/>
        <w:spacing w:after="60"/>
        <w:ind w:left="709"/>
        <w:rPr>
          <w:rFonts w:ascii="Trebuchet MS" w:hAnsi="Trebuchet MS"/>
        </w:rPr>
      </w:pPr>
      <w:r w:rsidRPr="00AB5BB6">
        <w:rPr>
          <w:rFonts w:ascii="Trebuchet MS" w:hAnsi="Trebuchet MS"/>
        </w:rPr>
        <w:t xml:space="preserve">DG </w:t>
      </w:r>
      <w:r>
        <w:rPr>
          <w:rFonts w:ascii="Trebuchet MS" w:hAnsi="Trebuchet MS"/>
        </w:rPr>
        <w:t xml:space="preserve">explained that the aim of this role </w:t>
      </w:r>
      <w:r w:rsidR="001864C1">
        <w:rPr>
          <w:rFonts w:ascii="Trebuchet MS" w:hAnsi="Trebuchet MS"/>
        </w:rPr>
        <w:t>will be</w:t>
      </w:r>
      <w:r>
        <w:rPr>
          <w:rFonts w:ascii="Trebuchet MS" w:hAnsi="Trebuchet MS"/>
        </w:rPr>
        <w:t xml:space="preserve"> to provide the GPs with support, in away similar to that </w:t>
      </w:r>
      <w:r w:rsidR="002B5796">
        <w:rPr>
          <w:rFonts w:ascii="Trebuchet MS" w:hAnsi="Trebuchet MS"/>
        </w:rPr>
        <w:t xml:space="preserve">which </w:t>
      </w:r>
      <w:r>
        <w:rPr>
          <w:rFonts w:ascii="Trebuchet MS" w:hAnsi="Trebuchet MS"/>
        </w:rPr>
        <w:t>Bhavini</w:t>
      </w:r>
      <w:r w:rsidR="002B5796">
        <w:rPr>
          <w:rFonts w:ascii="Trebuchet MS" w:hAnsi="Trebuchet MS"/>
        </w:rPr>
        <w:t xml:space="preserve"> gives.  The person appointed to this role will carry out Home Visits and the successful candidate may also provide support in the Practice if time allows.  It is thought that there will be a number of applicants due to the current dissatisfaction of many working in the ambulance service due to unsociable hours and an overstretched service.  DG stated that the Practice is hoping to </w:t>
      </w:r>
      <w:r w:rsidR="00DD4E15">
        <w:rPr>
          <w:rFonts w:ascii="Trebuchet MS" w:hAnsi="Trebuchet MS"/>
        </w:rPr>
        <w:t xml:space="preserve">start </w:t>
      </w:r>
      <w:r w:rsidR="003F62A9">
        <w:rPr>
          <w:rFonts w:ascii="Trebuchet MS" w:hAnsi="Trebuchet MS"/>
        </w:rPr>
        <w:t xml:space="preserve">the </w:t>
      </w:r>
      <w:r w:rsidR="002B5796">
        <w:rPr>
          <w:rFonts w:ascii="Trebuchet MS" w:hAnsi="Trebuchet MS"/>
        </w:rPr>
        <w:t>recruit</w:t>
      </w:r>
      <w:r w:rsidR="003F62A9">
        <w:rPr>
          <w:rFonts w:ascii="Trebuchet MS" w:hAnsi="Trebuchet MS"/>
        </w:rPr>
        <w:t xml:space="preserve">ment for this position </w:t>
      </w:r>
      <w:r w:rsidR="002B5796">
        <w:rPr>
          <w:rFonts w:ascii="Trebuchet MS" w:hAnsi="Trebuchet MS"/>
        </w:rPr>
        <w:t>by the end of July.</w:t>
      </w:r>
    </w:p>
    <w:p w:rsidR="002B5796" w:rsidRPr="00AB5BB6" w:rsidRDefault="00C41B9A" w:rsidP="00C41B9A">
      <w:pPr>
        <w:pStyle w:val="Default"/>
        <w:spacing w:after="240"/>
        <w:ind w:left="709"/>
        <w:rPr>
          <w:rFonts w:ascii="Trebuchet MS" w:hAnsi="Trebuchet MS"/>
        </w:rPr>
      </w:pPr>
      <w:r>
        <w:rPr>
          <w:rFonts w:ascii="Trebuchet MS" w:hAnsi="Trebuchet MS"/>
        </w:rPr>
        <w:t xml:space="preserve">In response to a request for clarification of roles </w:t>
      </w:r>
      <w:r w:rsidR="002B5796">
        <w:rPr>
          <w:rFonts w:ascii="Trebuchet MS" w:hAnsi="Trebuchet MS"/>
        </w:rPr>
        <w:t>DG explained that a Nurse Practitioner</w:t>
      </w:r>
      <w:r>
        <w:rPr>
          <w:rFonts w:ascii="Trebuchet MS" w:hAnsi="Trebuchet MS"/>
        </w:rPr>
        <w:t xml:space="preserve"> could have a broader knowledge about medical issues than a paramedic and may focus on one particular aspect e.g. diabetes or chronic illnesses, </w:t>
      </w:r>
      <w:r w:rsidR="002B5796">
        <w:rPr>
          <w:rFonts w:ascii="Trebuchet MS" w:hAnsi="Trebuchet MS"/>
        </w:rPr>
        <w:t xml:space="preserve">a Paramedic </w:t>
      </w:r>
      <w:r>
        <w:rPr>
          <w:rFonts w:ascii="Trebuchet MS" w:hAnsi="Trebuchet MS"/>
        </w:rPr>
        <w:t>wouldn’t normally do this.</w:t>
      </w:r>
    </w:p>
    <w:p w:rsidR="000E027E" w:rsidRDefault="00A666AF" w:rsidP="000E027E">
      <w:pPr>
        <w:pStyle w:val="Default"/>
        <w:ind w:left="426" w:hanging="426"/>
        <w:rPr>
          <w:rFonts w:ascii="Trebuchet MS" w:hAnsi="Trebuchet MS"/>
          <w:b/>
          <w:bCs/>
        </w:rPr>
      </w:pPr>
      <w:r>
        <w:rPr>
          <w:rFonts w:ascii="Trebuchet MS" w:hAnsi="Trebuchet MS"/>
          <w:b/>
        </w:rPr>
        <w:t>5</w:t>
      </w:r>
      <w:r w:rsidR="000E027E">
        <w:rPr>
          <w:rFonts w:ascii="Trebuchet MS" w:hAnsi="Trebuchet MS"/>
          <w:b/>
        </w:rPr>
        <w:t xml:space="preserve">. </w:t>
      </w:r>
      <w:r w:rsidR="000E027E">
        <w:rPr>
          <w:rFonts w:ascii="Trebuchet MS" w:hAnsi="Trebuchet MS"/>
          <w:b/>
        </w:rPr>
        <w:tab/>
      </w:r>
      <w:r w:rsidR="000E027E" w:rsidRPr="00C619EB">
        <w:rPr>
          <w:rFonts w:ascii="Trebuchet MS" w:hAnsi="Trebuchet MS"/>
          <w:b/>
          <w:bCs/>
        </w:rPr>
        <w:t>Help disseminate information:</w:t>
      </w:r>
    </w:p>
    <w:p w:rsidR="00C41B9A" w:rsidRPr="00C41B9A" w:rsidRDefault="00C41B9A" w:rsidP="00C41B9A">
      <w:pPr>
        <w:pStyle w:val="Default"/>
        <w:numPr>
          <w:ilvl w:val="0"/>
          <w:numId w:val="5"/>
        </w:numPr>
        <w:ind w:left="851" w:hanging="425"/>
        <w:rPr>
          <w:rFonts w:ascii="Trebuchet MS" w:hAnsi="Trebuchet MS"/>
        </w:rPr>
      </w:pPr>
      <w:r w:rsidRPr="00C41B9A">
        <w:rPr>
          <w:rFonts w:ascii="Trebuchet MS" w:hAnsi="Trebuchet MS"/>
          <w:u w:val="single"/>
        </w:rPr>
        <w:t>Publication of the Patients’ Survey Report</w:t>
      </w:r>
    </w:p>
    <w:p w:rsidR="004B71ED" w:rsidRDefault="00C41B9A" w:rsidP="00BB08FE">
      <w:pPr>
        <w:pStyle w:val="Default"/>
        <w:spacing w:after="60"/>
        <w:ind w:left="851"/>
        <w:rPr>
          <w:rFonts w:ascii="Trebuchet MS" w:hAnsi="Trebuchet MS"/>
        </w:rPr>
      </w:pPr>
      <w:r>
        <w:rPr>
          <w:rFonts w:ascii="Trebuchet MS" w:hAnsi="Trebuchet MS"/>
        </w:rPr>
        <w:t>It was agreed that this needed to be uploaded onto th</w:t>
      </w:r>
      <w:r w:rsidR="00BB08FE">
        <w:rPr>
          <w:rFonts w:ascii="Trebuchet MS" w:hAnsi="Trebuchet MS"/>
        </w:rPr>
        <w:t>e website as soon as possible since t</w:t>
      </w:r>
      <w:r>
        <w:rPr>
          <w:rFonts w:ascii="Trebuchet MS" w:hAnsi="Trebuchet MS"/>
        </w:rPr>
        <w:t>here is a commitment in the PPG Communications Plan to having the report available to patients in Augus</w:t>
      </w:r>
      <w:r w:rsidR="004B71ED">
        <w:rPr>
          <w:rFonts w:ascii="Trebuchet MS" w:hAnsi="Trebuchet MS"/>
        </w:rPr>
        <w:t>t</w:t>
      </w:r>
      <w:r w:rsidR="00BB08FE">
        <w:rPr>
          <w:rFonts w:ascii="Trebuchet MS" w:hAnsi="Trebuchet MS"/>
        </w:rPr>
        <w:t xml:space="preserve">. </w:t>
      </w:r>
      <w:r w:rsidR="004B71ED">
        <w:rPr>
          <w:rFonts w:ascii="Trebuchet MS" w:hAnsi="Trebuchet MS"/>
        </w:rPr>
        <w:t xml:space="preserve"> </w:t>
      </w:r>
      <w:r w:rsidR="00BB08FE">
        <w:rPr>
          <w:rFonts w:ascii="Trebuchet MS" w:hAnsi="Trebuchet MS"/>
        </w:rPr>
        <w:t>F</w:t>
      </w:r>
      <w:r w:rsidR="004B71ED">
        <w:rPr>
          <w:rFonts w:ascii="Trebuchet MS" w:hAnsi="Trebuchet MS"/>
        </w:rPr>
        <w:t>or the group’s</w:t>
      </w:r>
      <w:r>
        <w:rPr>
          <w:rFonts w:ascii="Trebuchet MS" w:hAnsi="Trebuchet MS"/>
        </w:rPr>
        <w:t xml:space="preserve"> creditability </w:t>
      </w:r>
      <w:r w:rsidR="00BB08FE">
        <w:rPr>
          <w:rFonts w:ascii="Trebuchet MS" w:hAnsi="Trebuchet MS"/>
        </w:rPr>
        <w:t xml:space="preserve">it was agreed that </w:t>
      </w:r>
      <w:r w:rsidR="004B71ED">
        <w:rPr>
          <w:rFonts w:ascii="Trebuchet MS" w:hAnsi="Trebuchet MS"/>
        </w:rPr>
        <w:t>this</w:t>
      </w:r>
      <w:r>
        <w:rPr>
          <w:rFonts w:ascii="Trebuchet MS" w:hAnsi="Trebuchet MS"/>
        </w:rPr>
        <w:t xml:space="preserve"> need</w:t>
      </w:r>
      <w:r w:rsidR="004B71ED">
        <w:rPr>
          <w:rFonts w:ascii="Trebuchet MS" w:hAnsi="Trebuchet MS"/>
        </w:rPr>
        <w:t>s</w:t>
      </w:r>
      <w:r>
        <w:rPr>
          <w:rFonts w:ascii="Trebuchet MS" w:hAnsi="Trebuchet MS"/>
        </w:rPr>
        <w:t xml:space="preserve"> to </w:t>
      </w:r>
      <w:r w:rsidR="004B71ED">
        <w:rPr>
          <w:rFonts w:ascii="Trebuchet MS" w:hAnsi="Trebuchet MS"/>
        </w:rPr>
        <w:t xml:space="preserve">be adhered to.  DH asked that she sees the final report before it is uploaded, so that a final proof read for consistency of style can be completed. </w:t>
      </w:r>
    </w:p>
    <w:p w:rsidR="00C41B9A" w:rsidRDefault="004B71ED" w:rsidP="004B71ED">
      <w:pPr>
        <w:pStyle w:val="Default"/>
        <w:spacing w:after="120"/>
        <w:ind w:left="851"/>
        <w:rPr>
          <w:rFonts w:ascii="Trebuchet MS" w:hAnsi="Trebuchet MS"/>
        </w:rPr>
      </w:pPr>
      <w:r w:rsidRPr="004B71ED">
        <w:rPr>
          <w:rFonts w:ascii="Trebuchet MS" w:hAnsi="Trebuchet MS"/>
          <w:u w:val="single"/>
        </w:rPr>
        <w:t>Action</w:t>
      </w:r>
      <w:r>
        <w:rPr>
          <w:rFonts w:ascii="Trebuchet MS" w:hAnsi="Trebuchet MS"/>
        </w:rPr>
        <w:t xml:space="preserve">: </w:t>
      </w:r>
      <w:r w:rsidRPr="004B71ED">
        <w:rPr>
          <w:rFonts w:ascii="Trebuchet MS" w:hAnsi="Trebuchet MS"/>
          <w:i/>
        </w:rPr>
        <w:t>ST to liaise with RF</w:t>
      </w:r>
      <w:r w:rsidR="00C41B9A" w:rsidRPr="004B71ED">
        <w:rPr>
          <w:rFonts w:ascii="Trebuchet MS" w:hAnsi="Trebuchet MS"/>
          <w:i/>
        </w:rPr>
        <w:t>.</w:t>
      </w:r>
      <w:r w:rsidR="00C41B9A">
        <w:rPr>
          <w:rFonts w:ascii="Trebuchet MS" w:hAnsi="Trebuchet MS"/>
        </w:rPr>
        <w:t xml:space="preserve"> </w:t>
      </w:r>
    </w:p>
    <w:p w:rsidR="004B71ED" w:rsidRDefault="004B71ED" w:rsidP="004B71ED">
      <w:pPr>
        <w:pStyle w:val="Default"/>
        <w:numPr>
          <w:ilvl w:val="0"/>
          <w:numId w:val="5"/>
        </w:numPr>
        <w:ind w:left="851"/>
        <w:rPr>
          <w:rFonts w:ascii="Trebuchet MS" w:hAnsi="Trebuchet MS"/>
          <w:u w:val="single"/>
        </w:rPr>
      </w:pPr>
      <w:r w:rsidRPr="004B71ED">
        <w:rPr>
          <w:rFonts w:ascii="Trebuchet MS" w:hAnsi="Trebuchet MS"/>
          <w:u w:val="single"/>
        </w:rPr>
        <w:t xml:space="preserve">Report back on the CCG Steering Group Meeting </w:t>
      </w:r>
    </w:p>
    <w:p w:rsidR="004B71ED" w:rsidRDefault="004B71ED" w:rsidP="00DD4E15">
      <w:pPr>
        <w:pStyle w:val="Default"/>
        <w:spacing w:after="240"/>
        <w:ind w:left="851"/>
        <w:rPr>
          <w:rFonts w:ascii="Trebuchet MS" w:hAnsi="Trebuchet MS"/>
        </w:rPr>
      </w:pPr>
      <w:r>
        <w:rPr>
          <w:rFonts w:ascii="Trebuchet MS" w:hAnsi="Trebuchet MS"/>
        </w:rPr>
        <w:t xml:space="preserve">As a consequence of attending this meeting NH asked DG if the Practice had met the 2 July deadline for all referrals to be made electronically.  DG confirmed that this had been the situation at SHCGP for a while and therefore the target was achieved. </w:t>
      </w:r>
    </w:p>
    <w:p w:rsidR="00C227DD" w:rsidRDefault="00A666AF" w:rsidP="007C14E1">
      <w:pPr>
        <w:pStyle w:val="Standard"/>
        <w:ind w:left="426" w:hanging="426"/>
        <w:rPr>
          <w:rFonts w:ascii="Trebuchet MS" w:hAnsi="Trebuchet MS"/>
          <w:b/>
          <w:bCs/>
        </w:rPr>
      </w:pPr>
      <w:r>
        <w:rPr>
          <w:rFonts w:ascii="Trebuchet MS" w:hAnsi="Trebuchet MS"/>
          <w:b/>
        </w:rPr>
        <w:t>6</w:t>
      </w:r>
      <w:r w:rsidR="007C14E1">
        <w:rPr>
          <w:rFonts w:ascii="Trebuchet MS" w:hAnsi="Trebuchet MS"/>
          <w:b/>
        </w:rPr>
        <w:t>.</w:t>
      </w:r>
      <w:r w:rsidR="007C14E1">
        <w:rPr>
          <w:rFonts w:ascii="Trebuchet MS" w:hAnsi="Trebuchet MS"/>
          <w:b/>
        </w:rPr>
        <w:tab/>
      </w:r>
      <w:r w:rsidR="00C227DD">
        <w:rPr>
          <w:rFonts w:ascii="Trebuchet MS" w:hAnsi="Trebuchet MS"/>
          <w:b/>
          <w:bCs/>
        </w:rPr>
        <w:t>Communications Plan</w:t>
      </w:r>
      <w:r w:rsidR="00C227DD" w:rsidRPr="00C619EB">
        <w:rPr>
          <w:rFonts w:ascii="Trebuchet MS" w:hAnsi="Trebuchet MS"/>
          <w:b/>
          <w:bCs/>
        </w:rPr>
        <w:t>:</w:t>
      </w:r>
    </w:p>
    <w:p w:rsidR="00C227DD" w:rsidRDefault="00C227DD" w:rsidP="00BB08FE">
      <w:pPr>
        <w:pStyle w:val="Default"/>
        <w:numPr>
          <w:ilvl w:val="0"/>
          <w:numId w:val="5"/>
        </w:numPr>
        <w:ind w:left="851"/>
        <w:rPr>
          <w:rFonts w:ascii="Trebuchet MS" w:hAnsi="Trebuchet MS"/>
          <w:u w:val="single"/>
        </w:rPr>
      </w:pPr>
      <w:r w:rsidRPr="00C227DD">
        <w:rPr>
          <w:rFonts w:ascii="Trebuchet MS" w:hAnsi="Trebuchet MS"/>
          <w:u w:val="single"/>
        </w:rPr>
        <w:t>Update on Patients’ Leaflet</w:t>
      </w:r>
    </w:p>
    <w:p w:rsidR="00BB08FE" w:rsidRDefault="00BB08FE" w:rsidP="00BB08FE">
      <w:pPr>
        <w:pStyle w:val="Default"/>
        <w:spacing w:after="60"/>
        <w:ind w:left="851"/>
        <w:rPr>
          <w:rFonts w:ascii="Trebuchet MS" w:hAnsi="Trebuchet MS"/>
        </w:rPr>
      </w:pPr>
      <w:r>
        <w:rPr>
          <w:rFonts w:ascii="Trebuchet MS" w:hAnsi="Trebuchet MS"/>
        </w:rPr>
        <w:t>Since BC was unable to attend the meeting he had sent an update via email.</w:t>
      </w:r>
    </w:p>
    <w:p w:rsidR="00C227DD" w:rsidRDefault="00BB08FE" w:rsidP="00BB08FE">
      <w:pPr>
        <w:pStyle w:val="Default"/>
        <w:spacing w:after="120"/>
        <w:ind w:left="851"/>
        <w:rPr>
          <w:rFonts w:ascii="Trebuchet MS" w:hAnsi="Trebuchet MS"/>
          <w:i/>
        </w:rPr>
      </w:pPr>
      <w:proofErr w:type="gramStart"/>
      <w:r w:rsidRPr="00BB08FE">
        <w:rPr>
          <w:rFonts w:ascii="Trebuchet MS" w:hAnsi="Trebuchet MS"/>
          <w:u w:val="single"/>
        </w:rPr>
        <w:t>Action</w:t>
      </w:r>
      <w:r>
        <w:rPr>
          <w:rFonts w:ascii="Trebuchet MS" w:hAnsi="Trebuchet MS"/>
        </w:rPr>
        <w:t xml:space="preserve"> </w:t>
      </w:r>
      <w:r w:rsidR="00C227DD" w:rsidRPr="00C227DD">
        <w:rPr>
          <w:rFonts w:ascii="Trebuchet MS" w:hAnsi="Trebuchet MS"/>
          <w:i/>
        </w:rPr>
        <w:t xml:space="preserve">BC to </w:t>
      </w:r>
      <w:r>
        <w:rPr>
          <w:rFonts w:ascii="Trebuchet MS" w:hAnsi="Trebuchet MS"/>
          <w:i/>
        </w:rPr>
        <w:t xml:space="preserve">continue </w:t>
      </w:r>
      <w:r w:rsidR="00C227DD" w:rsidRPr="00C227DD">
        <w:rPr>
          <w:rFonts w:ascii="Trebuchet MS" w:hAnsi="Trebuchet MS"/>
          <w:i/>
        </w:rPr>
        <w:t>draft</w:t>
      </w:r>
      <w:proofErr w:type="gramEnd"/>
      <w:r w:rsidR="00C227DD" w:rsidRPr="00C227DD">
        <w:rPr>
          <w:rFonts w:ascii="Trebuchet MS" w:hAnsi="Trebuchet MS"/>
          <w:i/>
        </w:rPr>
        <w:t xml:space="preserve"> a Patients’ Leafle</w:t>
      </w:r>
      <w:r>
        <w:rPr>
          <w:rFonts w:ascii="Trebuchet MS" w:hAnsi="Trebuchet MS"/>
          <w:i/>
        </w:rPr>
        <w:t>t for the next PPG Core Meeting.</w:t>
      </w:r>
    </w:p>
    <w:p w:rsidR="00BB08FE" w:rsidRDefault="00BB08FE" w:rsidP="00BB08FE">
      <w:pPr>
        <w:pStyle w:val="Default"/>
        <w:numPr>
          <w:ilvl w:val="0"/>
          <w:numId w:val="5"/>
        </w:numPr>
        <w:ind w:left="851"/>
        <w:rPr>
          <w:rFonts w:ascii="Trebuchet MS" w:hAnsi="Trebuchet MS"/>
          <w:u w:val="single"/>
        </w:rPr>
      </w:pPr>
      <w:r w:rsidRPr="00BB08FE">
        <w:rPr>
          <w:rFonts w:ascii="Trebuchet MS" w:hAnsi="Trebuchet MS"/>
          <w:u w:val="single"/>
        </w:rPr>
        <w:t>Update on revised Appointments Leaflet</w:t>
      </w:r>
    </w:p>
    <w:p w:rsidR="00BB08FE" w:rsidRDefault="00BB08FE" w:rsidP="00BB08FE">
      <w:pPr>
        <w:pStyle w:val="Default"/>
        <w:spacing w:after="60"/>
        <w:ind w:left="851"/>
        <w:rPr>
          <w:rFonts w:ascii="Trebuchet MS" w:hAnsi="Trebuchet MS"/>
        </w:rPr>
      </w:pPr>
      <w:r>
        <w:rPr>
          <w:rFonts w:ascii="Trebuchet MS" w:hAnsi="Trebuchet MS"/>
        </w:rPr>
        <w:lastRenderedPageBreak/>
        <w:t>NH informed the meeting that on 30 July the Partners are meeting to discuss the Appointments System and therefore he is waiting for the outcomes of this meeting before he drafts a leaflet.</w:t>
      </w:r>
    </w:p>
    <w:p w:rsidR="00BB08FE" w:rsidRDefault="00BB08FE" w:rsidP="00BB08FE">
      <w:pPr>
        <w:pStyle w:val="Default"/>
        <w:spacing w:after="120"/>
        <w:ind w:left="851"/>
        <w:rPr>
          <w:rFonts w:ascii="Trebuchet MS" w:hAnsi="Trebuchet MS"/>
          <w:i/>
        </w:rPr>
      </w:pPr>
      <w:r w:rsidRPr="00BB08FE">
        <w:rPr>
          <w:rFonts w:ascii="Trebuchet MS" w:hAnsi="Trebuchet MS"/>
          <w:u w:val="single"/>
        </w:rPr>
        <w:t>Action</w:t>
      </w:r>
      <w:r>
        <w:rPr>
          <w:rFonts w:ascii="Trebuchet MS" w:hAnsi="Trebuchet MS"/>
          <w:u w:val="single"/>
        </w:rPr>
        <w:t xml:space="preserve">: </w:t>
      </w:r>
      <w:r>
        <w:rPr>
          <w:rFonts w:ascii="Trebuchet MS" w:hAnsi="Trebuchet MS"/>
        </w:rPr>
        <w:t xml:space="preserve"> </w:t>
      </w:r>
      <w:r>
        <w:rPr>
          <w:rFonts w:ascii="Trebuchet MS" w:hAnsi="Trebuchet MS"/>
          <w:i/>
        </w:rPr>
        <w:t xml:space="preserve">NH </w:t>
      </w:r>
      <w:r w:rsidRPr="00C227DD">
        <w:rPr>
          <w:rFonts w:ascii="Trebuchet MS" w:hAnsi="Trebuchet MS"/>
          <w:i/>
        </w:rPr>
        <w:t>to draft a</w:t>
      </w:r>
      <w:r>
        <w:rPr>
          <w:rFonts w:ascii="Trebuchet MS" w:hAnsi="Trebuchet MS"/>
          <w:i/>
        </w:rPr>
        <w:t>n</w:t>
      </w:r>
      <w:r w:rsidRPr="00C227DD">
        <w:rPr>
          <w:rFonts w:ascii="Trebuchet MS" w:hAnsi="Trebuchet MS"/>
          <w:i/>
        </w:rPr>
        <w:t xml:space="preserve"> </w:t>
      </w:r>
      <w:r>
        <w:rPr>
          <w:rFonts w:ascii="Trebuchet MS" w:hAnsi="Trebuchet MS"/>
          <w:i/>
        </w:rPr>
        <w:t>Appointments</w:t>
      </w:r>
      <w:r w:rsidRPr="00C227DD">
        <w:rPr>
          <w:rFonts w:ascii="Trebuchet MS" w:hAnsi="Trebuchet MS"/>
          <w:i/>
        </w:rPr>
        <w:t xml:space="preserve"> Leafle</w:t>
      </w:r>
      <w:r>
        <w:rPr>
          <w:rFonts w:ascii="Trebuchet MS" w:hAnsi="Trebuchet MS"/>
          <w:i/>
        </w:rPr>
        <w:t>t for the next PPG Core Meeting.</w:t>
      </w:r>
    </w:p>
    <w:p w:rsidR="00BB08FE" w:rsidRPr="00BB08FE" w:rsidRDefault="00BB08FE" w:rsidP="00BB08FE">
      <w:pPr>
        <w:pStyle w:val="Default"/>
        <w:numPr>
          <w:ilvl w:val="0"/>
          <w:numId w:val="5"/>
        </w:numPr>
        <w:ind w:left="851"/>
        <w:rPr>
          <w:rFonts w:ascii="Trebuchet MS" w:hAnsi="Trebuchet MS"/>
          <w:i/>
          <w:u w:val="single"/>
        </w:rPr>
      </w:pPr>
      <w:r w:rsidRPr="00BB08FE">
        <w:rPr>
          <w:rFonts w:ascii="Trebuchet MS" w:hAnsi="Trebuchet MS"/>
          <w:u w:val="single"/>
        </w:rPr>
        <w:t>Summer Newsletter</w:t>
      </w:r>
    </w:p>
    <w:p w:rsidR="00BB08FE" w:rsidRPr="00BB08FE" w:rsidRDefault="00BB08FE" w:rsidP="00A666AF">
      <w:pPr>
        <w:pStyle w:val="Default"/>
        <w:spacing w:after="60"/>
        <w:ind w:left="851"/>
        <w:rPr>
          <w:rFonts w:ascii="Trebuchet MS" w:hAnsi="Trebuchet MS"/>
        </w:rPr>
      </w:pPr>
      <w:r>
        <w:rPr>
          <w:rFonts w:ascii="Trebuchet MS" w:hAnsi="Trebuchet MS"/>
        </w:rPr>
        <w:t xml:space="preserve">It was agreed that since a commitment has been made to produce a Summer Newsletter that one needs to be published.  DH </w:t>
      </w:r>
      <w:r w:rsidR="00A666AF">
        <w:rPr>
          <w:rFonts w:ascii="Trebuchet MS" w:hAnsi="Trebuchet MS"/>
        </w:rPr>
        <w:t xml:space="preserve">suggested ways in which she could </w:t>
      </w:r>
      <w:r>
        <w:rPr>
          <w:rFonts w:ascii="Trebuchet MS" w:hAnsi="Trebuchet MS"/>
        </w:rPr>
        <w:t xml:space="preserve">help produce the </w:t>
      </w:r>
      <w:r w:rsidR="00A666AF">
        <w:rPr>
          <w:rFonts w:ascii="Trebuchet MS" w:hAnsi="Trebuchet MS"/>
        </w:rPr>
        <w:t xml:space="preserve">newsletter but advised that this needed to happen soon due to her forth coming holiday. </w:t>
      </w:r>
    </w:p>
    <w:p w:rsidR="00BB08FE" w:rsidRPr="00BB08FE" w:rsidRDefault="00A666AF" w:rsidP="00A666AF">
      <w:pPr>
        <w:pStyle w:val="Default"/>
        <w:spacing w:after="240"/>
        <w:ind w:left="851"/>
        <w:rPr>
          <w:rFonts w:ascii="Trebuchet MS" w:hAnsi="Trebuchet MS"/>
        </w:rPr>
      </w:pPr>
      <w:r w:rsidRPr="004B71ED">
        <w:rPr>
          <w:rFonts w:ascii="Trebuchet MS" w:hAnsi="Trebuchet MS"/>
          <w:u w:val="single"/>
        </w:rPr>
        <w:t>Action</w:t>
      </w:r>
      <w:r>
        <w:rPr>
          <w:rFonts w:ascii="Trebuchet MS" w:hAnsi="Trebuchet MS"/>
        </w:rPr>
        <w:t xml:space="preserve">: </w:t>
      </w:r>
      <w:r w:rsidRPr="004B71ED">
        <w:rPr>
          <w:rFonts w:ascii="Trebuchet MS" w:hAnsi="Trebuchet MS"/>
          <w:i/>
        </w:rPr>
        <w:t>ST to liaise with RF</w:t>
      </w:r>
      <w:r>
        <w:rPr>
          <w:rFonts w:ascii="Trebuchet MS" w:hAnsi="Trebuchet MS"/>
          <w:i/>
        </w:rPr>
        <w:t>.</w:t>
      </w:r>
    </w:p>
    <w:p w:rsidR="00C227DD" w:rsidRPr="003824C4" w:rsidRDefault="00A666AF" w:rsidP="007C14E1">
      <w:pPr>
        <w:pStyle w:val="Standard"/>
        <w:ind w:left="426" w:hanging="426"/>
        <w:rPr>
          <w:rFonts w:ascii="Trebuchet MS" w:hAnsi="Trebuchet MS"/>
          <w:b/>
          <w:bCs/>
        </w:rPr>
      </w:pPr>
      <w:r>
        <w:rPr>
          <w:rFonts w:ascii="Trebuchet MS" w:hAnsi="Trebuchet MS"/>
          <w:b/>
          <w:bCs/>
        </w:rPr>
        <w:t>7</w:t>
      </w:r>
      <w:r w:rsidR="00C227DD">
        <w:rPr>
          <w:rFonts w:ascii="Trebuchet MS" w:hAnsi="Trebuchet MS"/>
          <w:b/>
          <w:bCs/>
        </w:rPr>
        <w:t>.</w:t>
      </w:r>
      <w:r w:rsidR="00C227DD">
        <w:rPr>
          <w:rFonts w:ascii="Trebuchet MS" w:hAnsi="Trebuchet MS"/>
          <w:b/>
          <w:bCs/>
        </w:rPr>
        <w:tab/>
      </w:r>
      <w:r w:rsidR="00C227DD" w:rsidRPr="00C619EB">
        <w:rPr>
          <w:rFonts w:ascii="Trebuchet MS" w:hAnsi="Trebuchet MS"/>
          <w:b/>
          <w:bCs/>
        </w:rPr>
        <w:t>Improving the physical environment:</w:t>
      </w:r>
    </w:p>
    <w:p w:rsidR="00FB12DF" w:rsidRPr="003824C4" w:rsidRDefault="00A666AF" w:rsidP="007C14E1">
      <w:pPr>
        <w:pStyle w:val="Default"/>
        <w:numPr>
          <w:ilvl w:val="0"/>
          <w:numId w:val="5"/>
        </w:numPr>
        <w:ind w:left="851" w:hanging="425"/>
        <w:rPr>
          <w:rFonts w:ascii="Trebuchet MS" w:hAnsi="Trebuchet MS"/>
        </w:rPr>
      </w:pPr>
      <w:r>
        <w:rPr>
          <w:rFonts w:ascii="Trebuchet MS" w:hAnsi="Trebuchet MS"/>
          <w:u w:val="single"/>
        </w:rPr>
        <w:t>Protecting the walls in the Waiting Room</w:t>
      </w:r>
      <w:r w:rsidR="0010672A" w:rsidRPr="00FB12DF">
        <w:rPr>
          <w:rFonts w:ascii="Trebuchet MS" w:hAnsi="Trebuchet MS"/>
          <w:u w:val="single"/>
        </w:rPr>
        <w:t xml:space="preserve"> </w:t>
      </w:r>
    </w:p>
    <w:p w:rsidR="00A666AF" w:rsidRDefault="00A666AF" w:rsidP="00A666AF">
      <w:pPr>
        <w:pStyle w:val="Default"/>
        <w:spacing w:after="60"/>
        <w:ind w:left="851"/>
        <w:rPr>
          <w:rFonts w:ascii="Trebuchet MS" w:hAnsi="Trebuchet MS"/>
        </w:rPr>
      </w:pPr>
      <w:r>
        <w:rPr>
          <w:rFonts w:ascii="Trebuchet MS" w:hAnsi="Trebuchet MS"/>
        </w:rPr>
        <w:t>It was agreed that PPG Core members would do this themselves after the Core Meeting on 25 September.</w:t>
      </w:r>
    </w:p>
    <w:p w:rsidR="003824C4" w:rsidRPr="00DD4E15" w:rsidRDefault="00A666AF" w:rsidP="007C14E1">
      <w:pPr>
        <w:pStyle w:val="Default"/>
        <w:spacing w:after="240"/>
        <w:ind w:left="851"/>
        <w:rPr>
          <w:rFonts w:ascii="Trebuchet MS" w:hAnsi="Trebuchet MS"/>
          <w:i/>
          <w:color w:val="auto"/>
        </w:rPr>
      </w:pPr>
      <w:r w:rsidRPr="00A666AF">
        <w:rPr>
          <w:rFonts w:ascii="Trebuchet MS" w:hAnsi="Trebuchet MS"/>
          <w:u w:val="single"/>
        </w:rPr>
        <w:t>Action</w:t>
      </w:r>
      <w:r>
        <w:rPr>
          <w:rFonts w:ascii="Trebuchet MS" w:hAnsi="Trebuchet MS"/>
        </w:rPr>
        <w:t xml:space="preserve">: </w:t>
      </w:r>
      <w:r w:rsidRPr="00A666AF">
        <w:rPr>
          <w:rFonts w:ascii="Trebuchet MS" w:hAnsi="Trebuchet MS"/>
          <w:i/>
        </w:rPr>
        <w:t>NH to meet with RF prior to the meeting to enable this work to happen as proposed</w:t>
      </w:r>
      <w:r w:rsidR="003824C4" w:rsidRPr="00DD4E15">
        <w:rPr>
          <w:rFonts w:ascii="Trebuchet MS" w:hAnsi="Trebuchet MS"/>
          <w:i/>
          <w:color w:val="auto"/>
        </w:rPr>
        <w:t>.</w:t>
      </w:r>
      <w:r w:rsidR="003F62A9" w:rsidRPr="00DD4E15">
        <w:rPr>
          <w:rFonts w:ascii="Trebuchet MS" w:hAnsi="Trebuchet MS"/>
          <w:i/>
          <w:color w:val="auto"/>
        </w:rPr>
        <w:t xml:space="preserve"> (</w:t>
      </w:r>
      <w:r w:rsidR="00DD4E15" w:rsidRPr="00DD4E15">
        <w:rPr>
          <w:rFonts w:ascii="Trebuchet MS" w:hAnsi="Trebuchet MS"/>
          <w:i/>
          <w:color w:val="auto"/>
        </w:rPr>
        <w:t>Please</w:t>
      </w:r>
      <w:r w:rsidR="003F62A9" w:rsidRPr="00DD4E15">
        <w:rPr>
          <w:rFonts w:ascii="Trebuchet MS" w:hAnsi="Trebuchet MS"/>
          <w:i/>
          <w:color w:val="auto"/>
        </w:rPr>
        <w:t xml:space="preserve"> note RF needs to gain permission from NHSPS for the work to take place including providing risk assessments and method statements)</w:t>
      </w:r>
      <w:r w:rsidR="00DD4E15">
        <w:rPr>
          <w:rFonts w:ascii="Trebuchet MS" w:hAnsi="Trebuchet MS"/>
          <w:i/>
          <w:color w:val="auto"/>
        </w:rPr>
        <w:t>.</w:t>
      </w:r>
    </w:p>
    <w:p w:rsidR="00A666AF" w:rsidRDefault="00A666AF" w:rsidP="00882CBA">
      <w:pPr>
        <w:pStyle w:val="Default"/>
        <w:ind w:left="426" w:hanging="426"/>
        <w:rPr>
          <w:rFonts w:ascii="Trebuchet MS" w:hAnsi="Trebuchet MS"/>
          <w:b/>
        </w:rPr>
      </w:pPr>
      <w:r>
        <w:rPr>
          <w:rFonts w:ascii="Trebuchet MS" w:hAnsi="Trebuchet MS"/>
          <w:b/>
        </w:rPr>
        <w:t>8.</w:t>
      </w:r>
      <w:r>
        <w:rPr>
          <w:rFonts w:ascii="Trebuchet MS" w:hAnsi="Trebuchet MS"/>
          <w:b/>
        </w:rPr>
        <w:tab/>
        <w:t>Meeting dates for 2018 – 2019</w:t>
      </w:r>
    </w:p>
    <w:p w:rsidR="00A666AF" w:rsidRPr="00A666AF" w:rsidRDefault="00A666AF" w:rsidP="00A666AF">
      <w:pPr>
        <w:pStyle w:val="Default"/>
        <w:numPr>
          <w:ilvl w:val="0"/>
          <w:numId w:val="5"/>
        </w:numPr>
        <w:ind w:left="851"/>
        <w:rPr>
          <w:rFonts w:ascii="Trebuchet MS" w:hAnsi="Trebuchet MS"/>
          <w:b/>
        </w:rPr>
      </w:pPr>
      <w:r>
        <w:rPr>
          <w:rFonts w:ascii="Trebuchet MS" w:hAnsi="Trebuchet MS"/>
        </w:rPr>
        <w:t>The proposed meeting dates for September 2018 – July 2019 were agreed.</w:t>
      </w:r>
    </w:p>
    <w:p w:rsidR="00A666AF" w:rsidRPr="00A666AF" w:rsidRDefault="00A666AF" w:rsidP="00A666AF">
      <w:pPr>
        <w:pStyle w:val="Default"/>
        <w:spacing w:after="240"/>
        <w:ind w:left="851"/>
        <w:rPr>
          <w:rFonts w:ascii="Trebuchet MS" w:hAnsi="Trebuchet MS"/>
        </w:rPr>
      </w:pPr>
      <w:r w:rsidRPr="004B71ED">
        <w:rPr>
          <w:rFonts w:ascii="Trebuchet MS" w:hAnsi="Trebuchet MS"/>
          <w:u w:val="single"/>
        </w:rPr>
        <w:t>Action</w:t>
      </w:r>
      <w:r>
        <w:rPr>
          <w:rFonts w:ascii="Trebuchet MS" w:hAnsi="Trebuchet MS"/>
        </w:rPr>
        <w:t xml:space="preserve">: </w:t>
      </w:r>
      <w:r w:rsidRPr="00AC058B">
        <w:rPr>
          <w:rFonts w:ascii="Trebuchet MS" w:hAnsi="Trebuchet MS"/>
          <w:i/>
        </w:rPr>
        <w:t xml:space="preserve">DH to circulate with the minutes.  </w:t>
      </w:r>
      <w:proofErr w:type="gramStart"/>
      <w:r w:rsidRPr="00AC058B">
        <w:rPr>
          <w:rFonts w:ascii="Trebuchet MS" w:hAnsi="Trebuchet MS"/>
          <w:i/>
        </w:rPr>
        <w:t>PH to place on PPG website.</w:t>
      </w:r>
      <w:proofErr w:type="gramEnd"/>
    </w:p>
    <w:p w:rsidR="00371C3A" w:rsidRDefault="00A666AF" w:rsidP="00882CBA">
      <w:pPr>
        <w:pStyle w:val="Default"/>
        <w:ind w:left="426" w:hanging="426"/>
        <w:rPr>
          <w:rFonts w:ascii="Trebuchet MS" w:hAnsi="Trebuchet MS"/>
          <w:b/>
        </w:rPr>
      </w:pPr>
      <w:r>
        <w:rPr>
          <w:rFonts w:ascii="Trebuchet MS" w:hAnsi="Trebuchet MS"/>
          <w:b/>
        </w:rPr>
        <w:t>9.</w:t>
      </w:r>
      <w:r>
        <w:rPr>
          <w:rFonts w:ascii="Trebuchet MS" w:hAnsi="Trebuchet MS"/>
          <w:b/>
        </w:rPr>
        <w:tab/>
      </w:r>
      <w:r w:rsidR="00595D31">
        <w:rPr>
          <w:rFonts w:ascii="Trebuchet MS" w:hAnsi="Trebuchet MS"/>
          <w:b/>
        </w:rPr>
        <w:t>Action Points</w:t>
      </w:r>
    </w:p>
    <w:p w:rsidR="003824C4" w:rsidRPr="003824C4" w:rsidRDefault="00623D31" w:rsidP="00A666AF">
      <w:pPr>
        <w:pStyle w:val="Default"/>
        <w:spacing w:after="240"/>
        <w:ind w:left="425" w:hanging="425"/>
        <w:rPr>
          <w:rFonts w:ascii="Trebuchet MS" w:hAnsi="Trebuchet MS"/>
          <w:b/>
          <w:i/>
        </w:rPr>
      </w:pPr>
      <w:r>
        <w:rPr>
          <w:rFonts w:ascii="Trebuchet MS" w:hAnsi="Trebuchet MS"/>
          <w:b/>
        </w:rPr>
        <w:tab/>
      </w:r>
      <w:r w:rsidR="00A666AF">
        <w:rPr>
          <w:rFonts w:ascii="Trebuchet MS" w:hAnsi="Trebuchet MS"/>
        </w:rPr>
        <w:t>All Action Points were covered in the meeting.</w:t>
      </w:r>
    </w:p>
    <w:p w:rsidR="00595D31" w:rsidRDefault="00595D31" w:rsidP="00882CBA">
      <w:pPr>
        <w:pStyle w:val="Default"/>
        <w:ind w:left="426" w:hanging="568"/>
        <w:rPr>
          <w:rFonts w:ascii="Trebuchet MS" w:hAnsi="Trebuchet MS"/>
          <w:b/>
        </w:rPr>
      </w:pPr>
      <w:r>
        <w:rPr>
          <w:rFonts w:ascii="Trebuchet MS" w:hAnsi="Trebuchet MS"/>
          <w:b/>
        </w:rPr>
        <w:t>10.</w:t>
      </w:r>
      <w:r>
        <w:rPr>
          <w:rFonts w:ascii="Trebuchet MS" w:hAnsi="Trebuchet MS"/>
          <w:b/>
        </w:rPr>
        <w:tab/>
        <w:t>A.O.B</w:t>
      </w:r>
      <w:r w:rsidR="007C14E1">
        <w:rPr>
          <w:rFonts w:ascii="Trebuchet MS" w:hAnsi="Trebuchet MS"/>
          <w:b/>
        </w:rPr>
        <w:t>.</w:t>
      </w:r>
    </w:p>
    <w:p w:rsidR="00F87D74" w:rsidRDefault="00595D31" w:rsidP="00A666AF">
      <w:pPr>
        <w:pStyle w:val="Default"/>
        <w:spacing w:after="60"/>
        <w:ind w:left="426" w:hanging="568"/>
        <w:rPr>
          <w:rFonts w:ascii="Trebuchet MS" w:hAnsi="Trebuchet MS"/>
        </w:rPr>
      </w:pPr>
      <w:r>
        <w:rPr>
          <w:rFonts w:ascii="Trebuchet MS" w:hAnsi="Trebuchet MS"/>
          <w:b/>
        </w:rPr>
        <w:tab/>
      </w:r>
      <w:r w:rsidR="00F87D74">
        <w:rPr>
          <w:rFonts w:ascii="Trebuchet MS" w:hAnsi="Trebuchet MS"/>
        </w:rPr>
        <w:t xml:space="preserve">PT asked if the Doctors at the Practice were aware of the support Citizens Advice could offer to patients who are in need of advice and/or guidance about entitlement to benefits and debt management. </w:t>
      </w:r>
    </w:p>
    <w:p w:rsidR="000722E7" w:rsidRDefault="00F87D74" w:rsidP="00A666AF">
      <w:pPr>
        <w:pStyle w:val="Default"/>
        <w:spacing w:after="60"/>
        <w:ind w:left="426" w:hanging="568"/>
        <w:rPr>
          <w:rFonts w:ascii="Trebuchet MS" w:hAnsi="Trebuchet MS"/>
        </w:rPr>
      </w:pPr>
      <w:r>
        <w:rPr>
          <w:rFonts w:ascii="Trebuchet MS" w:hAnsi="Trebuchet MS"/>
        </w:rPr>
        <w:tab/>
      </w:r>
      <w:r w:rsidRPr="00AC058B">
        <w:rPr>
          <w:rFonts w:ascii="Trebuchet MS" w:hAnsi="Trebuchet MS"/>
          <w:u w:val="single"/>
        </w:rPr>
        <w:t>Action</w:t>
      </w:r>
      <w:r>
        <w:rPr>
          <w:rFonts w:ascii="Trebuchet MS" w:hAnsi="Trebuchet MS"/>
        </w:rPr>
        <w:t xml:space="preserve">: </w:t>
      </w:r>
      <w:r w:rsidRPr="00AC058B">
        <w:rPr>
          <w:rFonts w:ascii="Trebuchet MS" w:hAnsi="Trebuchet MS"/>
          <w:i/>
        </w:rPr>
        <w:t>ST to discuss with the RF and report back to the next Core Meeting</w:t>
      </w:r>
      <w:r>
        <w:rPr>
          <w:rFonts w:ascii="Trebuchet MS" w:hAnsi="Trebuchet MS"/>
        </w:rPr>
        <w:t xml:space="preserve">. </w:t>
      </w:r>
    </w:p>
    <w:p w:rsidR="00AC058B" w:rsidRDefault="00F87D74" w:rsidP="00330F05">
      <w:pPr>
        <w:pStyle w:val="NormalWeb"/>
        <w:shd w:val="clear" w:color="auto" w:fill="FFFFFF"/>
        <w:spacing w:before="0" w:beforeAutospacing="0" w:after="60" w:afterAutospacing="0"/>
        <w:ind w:left="425"/>
        <w:rPr>
          <w:rFonts w:ascii="Trebuchet MS" w:hAnsi="Trebuchet MS" w:cs="Calibri"/>
          <w:color w:val="000000"/>
        </w:rPr>
      </w:pPr>
      <w:r>
        <w:rPr>
          <w:rFonts w:ascii="Trebuchet MS" w:hAnsi="Trebuchet MS"/>
        </w:rPr>
        <w:t xml:space="preserve">ST informed the group that </w:t>
      </w:r>
      <w:proofErr w:type="spellStart"/>
      <w:r w:rsidRPr="00AC058B">
        <w:rPr>
          <w:rFonts w:ascii="Trebuchet MS" w:hAnsi="Trebuchet MS"/>
          <w:i/>
        </w:rPr>
        <w:t>Homestart</w:t>
      </w:r>
      <w:proofErr w:type="spellEnd"/>
      <w:r>
        <w:rPr>
          <w:rFonts w:ascii="Trebuchet MS" w:hAnsi="Trebuchet MS"/>
        </w:rPr>
        <w:t xml:space="preserve"> a </w:t>
      </w:r>
      <w:r w:rsidR="00AC058B" w:rsidRPr="00AC058B">
        <w:rPr>
          <w:rFonts w:ascii="Trebuchet MS" w:hAnsi="Trebuchet MS" w:cs="Calibri"/>
          <w:color w:val="000000"/>
        </w:rPr>
        <w:t>family support charity</w:t>
      </w:r>
      <w:r w:rsidR="00AC058B">
        <w:rPr>
          <w:rFonts w:ascii="Trebuchet MS" w:hAnsi="Trebuchet MS" w:cs="Calibri"/>
          <w:color w:val="000000"/>
        </w:rPr>
        <w:t>,</w:t>
      </w:r>
      <w:r w:rsidR="00AC058B" w:rsidRPr="00AC058B">
        <w:rPr>
          <w:rFonts w:ascii="Trebuchet MS" w:hAnsi="Trebuchet MS" w:cs="Calibri"/>
          <w:color w:val="000000"/>
        </w:rPr>
        <w:t xml:space="preserve"> has contacted the Practice to ask if they could be considered as one of the beneficiaries of the money rai</w:t>
      </w:r>
      <w:r w:rsidR="00AC058B">
        <w:rPr>
          <w:rFonts w:ascii="Trebuchet MS" w:hAnsi="Trebuchet MS" w:cs="Calibri"/>
          <w:color w:val="000000"/>
        </w:rPr>
        <w:t>s</w:t>
      </w:r>
      <w:r w:rsidR="00AC058B" w:rsidRPr="00AC058B">
        <w:rPr>
          <w:rFonts w:ascii="Trebuchet MS" w:hAnsi="Trebuchet MS" w:cs="Calibri"/>
          <w:color w:val="000000"/>
        </w:rPr>
        <w:t>ed t</w:t>
      </w:r>
      <w:r w:rsidR="00AC058B">
        <w:rPr>
          <w:rFonts w:ascii="Trebuchet MS" w:hAnsi="Trebuchet MS" w:cs="Calibri"/>
          <w:color w:val="000000"/>
        </w:rPr>
        <w:t>hrough</w:t>
      </w:r>
      <w:r w:rsidR="00AC058B" w:rsidRPr="00AC058B">
        <w:rPr>
          <w:rFonts w:ascii="Trebuchet MS" w:hAnsi="Trebuchet MS" w:cs="Calibri"/>
          <w:color w:val="000000"/>
        </w:rPr>
        <w:t xml:space="preserve"> cake s</w:t>
      </w:r>
      <w:r w:rsidR="00AC058B">
        <w:rPr>
          <w:rFonts w:ascii="Trebuchet MS" w:hAnsi="Trebuchet MS" w:cs="Calibri"/>
          <w:color w:val="000000"/>
        </w:rPr>
        <w:t>a</w:t>
      </w:r>
      <w:r w:rsidR="00AC058B" w:rsidRPr="00AC058B">
        <w:rPr>
          <w:rFonts w:ascii="Trebuchet MS" w:hAnsi="Trebuchet MS" w:cs="Calibri"/>
          <w:color w:val="000000"/>
        </w:rPr>
        <w:t>les at the flu clinics. Home-Start volunteers help families with young children deal with the challenges they face</w:t>
      </w:r>
      <w:r w:rsidR="00AC058B">
        <w:rPr>
          <w:rFonts w:ascii="Trebuchet MS" w:hAnsi="Trebuchet MS" w:cs="Calibri"/>
          <w:color w:val="000000"/>
        </w:rPr>
        <w:t>. It was agreed that this would be considered.</w:t>
      </w:r>
    </w:p>
    <w:p w:rsidR="00AC058B" w:rsidRDefault="00AC058B" w:rsidP="00330F05">
      <w:pPr>
        <w:pStyle w:val="NormalWeb"/>
        <w:shd w:val="clear" w:color="auto" w:fill="FFFFFF"/>
        <w:spacing w:before="0" w:beforeAutospacing="0" w:after="150" w:afterAutospacing="0"/>
        <w:ind w:left="426"/>
        <w:rPr>
          <w:rFonts w:ascii="Trebuchet MS" w:hAnsi="Trebuchet MS"/>
        </w:rPr>
      </w:pPr>
      <w:r w:rsidRPr="00AC058B">
        <w:rPr>
          <w:rFonts w:ascii="Trebuchet MS" w:hAnsi="Trebuchet MS"/>
          <w:u w:val="single"/>
        </w:rPr>
        <w:t>Action</w:t>
      </w:r>
      <w:r>
        <w:rPr>
          <w:rFonts w:ascii="Trebuchet MS" w:hAnsi="Trebuchet MS"/>
          <w:u w:val="single"/>
        </w:rPr>
        <w:t>:</w:t>
      </w:r>
      <w:r>
        <w:rPr>
          <w:rFonts w:ascii="Trebuchet MS" w:hAnsi="Trebuchet MS"/>
        </w:rPr>
        <w:t xml:space="preserve"> </w:t>
      </w:r>
      <w:r w:rsidRPr="00330F05">
        <w:rPr>
          <w:rFonts w:ascii="Trebuchet MS" w:hAnsi="Trebuchet MS"/>
          <w:i/>
        </w:rPr>
        <w:t xml:space="preserve">ST to </w:t>
      </w:r>
      <w:r w:rsidR="00330F05" w:rsidRPr="00330F05">
        <w:rPr>
          <w:rFonts w:ascii="Trebuchet MS" w:hAnsi="Trebuchet MS"/>
          <w:i/>
        </w:rPr>
        <w:t xml:space="preserve">contact </w:t>
      </w:r>
      <w:proofErr w:type="spellStart"/>
      <w:r w:rsidR="00330F05" w:rsidRPr="00330F05">
        <w:rPr>
          <w:rFonts w:ascii="Trebuchet MS" w:hAnsi="Trebuchet MS"/>
          <w:i/>
        </w:rPr>
        <w:t>Homestart</w:t>
      </w:r>
      <w:proofErr w:type="spellEnd"/>
      <w:r w:rsidR="00330F05" w:rsidRPr="00330F05">
        <w:rPr>
          <w:rFonts w:ascii="Trebuchet MS" w:hAnsi="Trebuchet MS"/>
          <w:i/>
        </w:rPr>
        <w:t xml:space="preserve"> and confirm that their request will be considered</w:t>
      </w:r>
      <w:r>
        <w:rPr>
          <w:rFonts w:ascii="Trebuchet MS" w:hAnsi="Trebuchet MS"/>
        </w:rPr>
        <w:t>.</w:t>
      </w:r>
    </w:p>
    <w:p w:rsidR="00330F05" w:rsidRDefault="001864C1" w:rsidP="00330F05">
      <w:pPr>
        <w:pStyle w:val="NormalWeb"/>
        <w:shd w:val="clear" w:color="auto" w:fill="FFFFFF"/>
        <w:spacing w:before="0" w:beforeAutospacing="0" w:after="150" w:afterAutospacing="0"/>
        <w:ind w:left="426"/>
        <w:rPr>
          <w:rFonts w:ascii="Trebuchet MS" w:hAnsi="Trebuchet MS" w:cs="Calibri"/>
          <w:color w:val="000000"/>
        </w:rPr>
      </w:pPr>
      <w:r>
        <w:rPr>
          <w:rFonts w:ascii="Trebuchet MS" w:hAnsi="Trebuchet MS" w:cs="Calibri"/>
          <w:color w:val="000000"/>
        </w:rPr>
        <w:t>In reply</w:t>
      </w:r>
      <w:r w:rsidR="00330F05">
        <w:rPr>
          <w:rFonts w:ascii="Trebuchet MS" w:hAnsi="Trebuchet MS" w:cs="Calibri"/>
          <w:color w:val="000000"/>
        </w:rPr>
        <w:t xml:space="preserve"> to a question from DB,</w:t>
      </w:r>
      <w:r w:rsidR="00330F05" w:rsidRPr="00330F05">
        <w:rPr>
          <w:rFonts w:ascii="Trebuchet MS" w:hAnsi="Trebuchet MS" w:cs="Calibri"/>
          <w:color w:val="000000"/>
        </w:rPr>
        <w:t xml:space="preserve"> ST confirmed that all toilets were now decorated and operational.</w:t>
      </w:r>
    </w:p>
    <w:p w:rsidR="00330F05" w:rsidRDefault="00330F05" w:rsidP="00330F05">
      <w:pPr>
        <w:pStyle w:val="NormalWeb"/>
        <w:shd w:val="clear" w:color="auto" w:fill="FFFFFF"/>
        <w:spacing w:before="0" w:beforeAutospacing="0" w:after="150" w:afterAutospacing="0"/>
        <w:ind w:left="426"/>
        <w:rPr>
          <w:rFonts w:ascii="Trebuchet MS" w:hAnsi="Trebuchet MS" w:cs="Calibri"/>
          <w:color w:val="000000"/>
        </w:rPr>
      </w:pPr>
      <w:r>
        <w:rPr>
          <w:rFonts w:ascii="Trebuchet MS" w:hAnsi="Trebuchet MS" w:cs="Calibri"/>
          <w:color w:val="000000"/>
        </w:rPr>
        <w:t xml:space="preserve">PH asked if the recent glitches in IT had been resolved.  ST confirmed that there </w:t>
      </w:r>
      <w:proofErr w:type="gramStart"/>
      <w:r>
        <w:rPr>
          <w:rFonts w:ascii="Trebuchet MS" w:hAnsi="Trebuchet MS" w:cs="Calibri"/>
          <w:color w:val="000000"/>
        </w:rPr>
        <w:t>have</w:t>
      </w:r>
      <w:proofErr w:type="gramEnd"/>
      <w:r>
        <w:rPr>
          <w:rFonts w:ascii="Trebuchet MS" w:hAnsi="Trebuchet MS" w:cs="Calibri"/>
          <w:color w:val="000000"/>
        </w:rPr>
        <w:t xml:space="preserve"> been IT issues which are being resolved.</w:t>
      </w:r>
    </w:p>
    <w:p w:rsidR="00330F05" w:rsidRDefault="00330F05" w:rsidP="00330F05">
      <w:pPr>
        <w:pStyle w:val="NormalWeb"/>
        <w:shd w:val="clear" w:color="auto" w:fill="FFFFFF"/>
        <w:spacing w:before="0" w:beforeAutospacing="0" w:after="150" w:afterAutospacing="0"/>
        <w:ind w:left="426"/>
        <w:rPr>
          <w:rFonts w:ascii="Trebuchet MS" w:hAnsi="Trebuchet MS" w:cs="Calibri"/>
          <w:color w:val="000000"/>
        </w:rPr>
      </w:pPr>
      <w:r>
        <w:rPr>
          <w:rFonts w:ascii="Trebuchet MS" w:hAnsi="Trebuchet MS" w:cs="Calibri"/>
          <w:color w:val="000000"/>
        </w:rPr>
        <w:t>NH raised an issue about Pati</w:t>
      </w:r>
      <w:bookmarkStart w:id="0" w:name="_GoBack"/>
      <w:bookmarkEnd w:id="0"/>
      <w:r>
        <w:rPr>
          <w:rFonts w:ascii="Trebuchet MS" w:hAnsi="Trebuchet MS" w:cs="Calibri"/>
          <w:color w:val="000000"/>
        </w:rPr>
        <w:t xml:space="preserve">ent Access forms that had been brought to his attention by two patients.  There is a lack of clarity on the form about which website patients need to access in order to register for online appointments. </w:t>
      </w:r>
    </w:p>
    <w:p w:rsidR="00330F05" w:rsidRPr="00330F05" w:rsidRDefault="00330F05" w:rsidP="00330F05">
      <w:pPr>
        <w:pStyle w:val="NormalWeb"/>
        <w:shd w:val="clear" w:color="auto" w:fill="FFFFFF"/>
        <w:spacing w:before="0" w:beforeAutospacing="0" w:after="150" w:afterAutospacing="0"/>
        <w:ind w:left="426"/>
        <w:rPr>
          <w:rFonts w:ascii="Trebuchet MS" w:hAnsi="Trebuchet MS" w:cs="Calibri"/>
          <w:color w:val="000000"/>
        </w:rPr>
      </w:pPr>
      <w:r w:rsidRPr="00330F05">
        <w:rPr>
          <w:rFonts w:ascii="Trebuchet MS" w:hAnsi="Trebuchet MS" w:cs="Calibri"/>
          <w:color w:val="000000"/>
          <w:u w:val="single"/>
        </w:rPr>
        <w:t>Action:</w:t>
      </w:r>
      <w:r>
        <w:rPr>
          <w:rFonts w:ascii="Trebuchet MS" w:hAnsi="Trebuchet MS" w:cs="Calibri"/>
          <w:color w:val="000000"/>
        </w:rPr>
        <w:t xml:space="preserve"> </w:t>
      </w:r>
      <w:r w:rsidRPr="00330F05">
        <w:rPr>
          <w:rFonts w:ascii="Trebuchet MS" w:hAnsi="Trebuchet MS" w:cs="Calibri"/>
          <w:i/>
          <w:color w:val="000000"/>
        </w:rPr>
        <w:t>ST and JS agreed to amend the form to ensure clarity for patients.</w:t>
      </w:r>
      <w:r>
        <w:rPr>
          <w:rFonts w:ascii="Trebuchet MS" w:hAnsi="Trebuchet MS" w:cs="Calibri"/>
          <w:color w:val="000000"/>
        </w:rPr>
        <w:t xml:space="preserve"> </w:t>
      </w:r>
    </w:p>
    <w:p w:rsidR="00E63F6E" w:rsidRDefault="00E63F6E" w:rsidP="00053B14">
      <w:pPr>
        <w:pStyle w:val="Default"/>
        <w:spacing w:after="60"/>
        <w:rPr>
          <w:rFonts w:ascii="Trebuchet MS" w:hAnsi="Trebuchet MS"/>
          <w:b/>
          <w:i/>
        </w:rPr>
      </w:pPr>
    </w:p>
    <w:p w:rsidR="00053B14" w:rsidRDefault="00053B14" w:rsidP="00053B14">
      <w:pPr>
        <w:pStyle w:val="Default"/>
        <w:spacing w:after="60"/>
        <w:jc w:val="center"/>
        <w:rPr>
          <w:rFonts w:ascii="Trebuchet MS" w:hAnsi="Trebuchet MS"/>
          <w:b/>
        </w:rPr>
      </w:pPr>
      <w:r w:rsidRPr="003209DC">
        <w:rPr>
          <w:rFonts w:ascii="Trebuchet MS" w:hAnsi="Trebuchet MS"/>
          <w:b/>
        </w:rPr>
        <w:t xml:space="preserve">The date of the next PPG </w:t>
      </w:r>
      <w:r w:rsidR="00330F05" w:rsidRPr="003209DC">
        <w:rPr>
          <w:rFonts w:ascii="Trebuchet MS" w:hAnsi="Trebuchet MS"/>
          <w:b/>
        </w:rPr>
        <w:t xml:space="preserve">Core </w:t>
      </w:r>
      <w:r w:rsidRPr="003209DC">
        <w:rPr>
          <w:rFonts w:ascii="Trebuchet MS" w:hAnsi="Trebuchet MS"/>
          <w:b/>
        </w:rPr>
        <w:t xml:space="preserve">Meeting is </w:t>
      </w:r>
      <w:r w:rsidR="00330F05">
        <w:rPr>
          <w:rFonts w:ascii="Trebuchet MS" w:hAnsi="Trebuchet MS"/>
          <w:b/>
        </w:rPr>
        <w:t>Tues</w:t>
      </w:r>
      <w:r w:rsidRPr="003209DC">
        <w:rPr>
          <w:rFonts w:ascii="Trebuchet MS" w:hAnsi="Trebuchet MS"/>
          <w:b/>
        </w:rPr>
        <w:t xml:space="preserve">day </w:t>
      </w:r>
      <w:r w:rsidR="00330F05">
        <w:rPr>
          <w:rFonts w:ascii="Trebuchet MS" w:hAnsi="Trebuchet MS"/>
          <w:b/>
        </w:rPr>
        <w:t>25</w:t>
      </w:r>
      <w:r w:rsidRPr="003209DC">
        <w:rPr>
          <w:rFonts w:ascii="Trebuchet MS" w:hAnsi="Trebuchet MS"/>
          <w:b/>
        </w:rPr>
        <w:t xml:space="preserve"> </w:t>
      </w:r>
      <w:r w:rsidR="00330F05">
        <w:rPr>
          <w:rFonts w:ascii="Trebuchet MS" w:hAnsi="Trebuchet MS"/>
          <w:b/>
        </w:rPr>
        <w:t xml:space="preserve">September </w:t>
      </w:r>
      <w:r w:rsidRPr="003209DC">
        <w:rPr>
          <w:rFonts w:ascii="Trebuchet MS" w:hAnsi="Trebuchet MS"/>
          <w:b/>
        </w:rPr>
        <w:t>2018.</w:t>
      </w:r>
    </w:p>
    <w:p w:rsidR="00053B14" w:rsidRPr="003209DC" w:rsidRDefault="00053B14" w:rsidP="00053B14">
      <w:pPr>
        <w:pStyle w:val="Default"/>
        <w:spacing w:after="60"/>
        <w:jc w:val="center"/>
        <w:rPr>
          <w:rFonts w:ascii="Trebuchet MS" w:hAnsi="Trebuchet MS"/>
          <w:b/>
        </w:rPr>
      </w:pPr>
    </w:p>
    <w:p w:rsidR="0091762F" w:rsidRPr="00330F05" w:rsidRDefault="00053B14" w:rsidP="00330F05">
      <w:pPr>
        <w:pStyle w:val="Default"/>
        <w:spacing w:after="60"/>
        <w:jc w:val="center"/>
        <w:rPr>
          <w:rFonts w:ascii="Trebuchet MS" w:hAnsi="Trebuchet MS"/>
          <w:b/>
        </w:rPr>
      </w:pPr>
      <w:r w:rsidRPr="003209DC">
        <w:rPr>
          <w:rFonts w:ascii="Trebuchet MS" w:hAnsi="Trebuchet MS"/>
          <w:b/>
        </w:rPr>
        <w:t xml:space="preserve">The date of the next PPG </w:t>
      </w:r>
      <w:r w:rsidR="00330F05">
        <w:rPr>
          <w:rFonts w:ascii="Trebuchet MS" w:hAnsi="Trebuchet MS"/>
          <w:b/>
        </w:rPr>
        <w:t>Open</w:t>
      </w:r>
      <w:r w:rsidR="00330F05" w:rsidRPr="003209DC">
        <w:rPr>
          <w:rFonts w:ascii="Trebuchet MS" w:hAnsi="Trebuchet MS"/>
          <w:b/>
        </w:rPr>
        <w:t xml:space="preserve"> </w:t>
      </w:r>
      <w:r w:rsidRPr="003209DC">
        <w:rPr>
          <w:rFonts w:ascii="Trebuchet MS" w:hAnsi="Trebuchet MS"/>
          <w:b/>
        </w:rPr>
        <w:t xml:space="preserve">Meeting is </w:t>
      </w:r>
      <w:r w:rsidR="00330F05">
        <w:rPr>
          <w:rFonts w:ascii="Trebuchet MS" w:hAnsi="Trebuchet MS"/>
          <w:b/>
        </w:rPr>
        <w:t>Mon</w:t>
      </w:r>
      <w:r w:rsidRPr="003209DC">
        <w:rPr>
          <w:rFonts w:ascii="Trebuchet MS" w:hAnsi="Trebuchet MS"/>
          <w:b/>
        </w:rPr>
        <w:t xml:space="preserve">day </w:t>
      </w:r>
      <w:r w:rsidR="00330F05">
        <w:rPr>
          <w:rFonts w:ascii="Trebuchet MS" w:hAnsi="Trebuchet MS"/>
          <w:b/>
        </w:rPr>
        <w:t>3</w:t>
      </w:r>
      <w:r w:rsidRPr="003209DC">
        <w:rPr>
          <w:rFonts w:ascii="Trebuchet MS" w:hAnsi="Trebuchet MS"/>
          <w:b/>
        </w:rPr>
        <w:t xml:space="preserve"> </w:t>
      </w:r>
      <w:r w:rsidR="00330F05">
        <w:rPr>
          <w:rFonts w:ascii="Trebuchet MS" w:hAnsi="Trebuchet MS"/>
          <w:b/>
        </w:rPr>
        <w:t>December</w:t>
      </w:r>
      <w:r>
        <w:rPr>
          <w:rFonts w:ascii="Trebuchet MS" w:hAnsi="Trebuchet MS"/>
          <w:b/>
        </w:rPr>
        <w:t xml:space="preserve"> </w:t>
      </w:r>
      <w:r w:rsidRPr="003209DC">
        <w:rPr>
          <w:rFonts w:ascii="Trebuchet MS" w:hAnsi="Trebuchet MS"/>
          <w:b/>
        </w:rPr>
        <w:t>2018.</w:t>
      </w:r>
    </w:p>
    <w:sectPr w:rsidR="0091762F" w:rsidRPr="00330F05" w:rsidSect="0056262E">
      <w:footerReference w:type="default" r:id="rId8"/>
      <w:pgSz w:w="11906" w:h="16838"/>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4BE" w:rsidRDefault="008D14BE" w:rsidP="00D4501E">
      <w:r>
        <w:separator/>
      </w:r>
    </w:p>
  </w:endnote>
  <w:endnote w:type="continuationSeparator" w:id="0">
    <w:p w:rsidR="008D14BE" w:rsidRDefault="008D14BE" w:rsidP="00D450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Song">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533907"/>
      <w:docPartObj>
        <w:docPartGallery w:val="Page Numbers (Bottom of Page)"/>
        <w:docPartUnique/>
      </w:docPartObj>
    </w:sdtPr>
    <w:sdtContent>
      <w:p w:rsidR="00A666AF" w:rsidRDefault="00070653">
        <w:pPr>
          <w:pStyle w:val="Footer"/>
          <w:jc w:val="center"/>
        </w:pPr>
        <w:r>
          <w:fldChar w:fldCharType="begin"/>
        </w:r>
        <w:r w:rsidR="009D45E0">
          <w:instrText xml:space="preserve"> PAGE   \* MERGEFORMAT </w:instrText>
        </w:r>
        <w:r>
          <w:fldChar w:fldCharType="separate"/>
        </w:r>
        <w:r w:rsidR="005A0B2E">
          <w:rPr>
            <w:noProof/>
          </w:rPr>
          <w:t>3</w:t>
        </w:r>
        <w:r>
          <w:rPr>
            <w:noProof/>
          </w:rPr>
          <w:fldChar w:fldCharType="end"/>
        </w:r>
      </w:p>
    </w:sdtContent>
  </w:sdt>
  <w:p w:rsidR="00A666AF" w:rsidRDefault="00A666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4BE" w:rsidRDefault="008D14BE" w:rsidP="00D4501E">
      <w:r>
        <w:separator/>
      </w:r>
    </w:p>
  </w:footnote>
  <w:footnote w:type="continuationSeparator" w:id="0">
    <w:p w:rsidR="008D14BE" w:rsidRDefault="008D14BE" w:rsidP="00D45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4440B"/>
    <w:multiLevelType w:val="hybridMultilevel"/>
    <w:tmpl w:val="CCD4553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nsid w:val="10B7019D"/>
    <w:multiLevelType w:val="hybridMultilevel"/>
    <w:tmpl w:val="1B34217A"/>
    <w:lvl w:ilvl="0" w:tplc="08090001">
      <w:start w:val="1"/>
      <w:numFmt w:val="bullet"/>
      <w:lvlText w:val=""/>
      <w:lvlJc w:val="left"/>
      <w:pPr>
        <w:ind w:left="1289" w:hanging="360"/>
      </w:pPr>
      <w:rPr>
        <w:rFonts w:ascii="Symbol" w:hAnsi="Symbol" w:hint="default"/>
      </w:rPr>
    </w:lvl>
    <w:lvl w:ilvl="1" w:tplc="08090003" w:tentative="1">
      <w:start w:val="1"/>
      <w:numFmt w:val="bullet"/>
      <w:lvlText w:val="o"/>
      <w:lvlJc w:val="left"/>
      <w:pPr>
        <w:ind w:left="2009" w:hanging="360"/>
      </w:pPr>
      <w:rPr>
        <w:rFonts w:ascii="Courier New" w:hAnsi="Courier New" w:cs="Courier New" w:hint="default"/>
      </w:rPr>
    </w:lvl>
    <w:lvl w:ilvl="2" w:tplc="08090005" w:tentative="1">
      <w:start w:val="1"/>
      <w:numFmt w:val="bullet"/>
      <w:lvlText w:val=""/>
      <w:lvlJc w:val="left"/>
      <w:pPr>
        <w:ind w:left="2729" w:hanging="360"/>
      </w:pPr>
      <w:rPr>
        <w:rFonts w:ascii="Wingdings" w:hAnsi="Wingdings" w:hint="default"/>
      </w:rPr>
    </w:lvl>
    <w:lvl w:ilvl="3" w:tplc="08090001" w:tentative="1">
      <w:start w:val="1"/>
      <w:numFmt w:val="bullet"/>
      <w:lvlText w:val=""/>
      <w:lvlJc w:val="left"/>
      <w:pPr>
        <w:ind w:left="3449" w:hanging="360"/>
      </w:pPr>
      <w:rPr>
        <w:rFonts w:ascii="Symbol" w:hAnsi="Symbol" w:hint="default"/>
      </w:rPr>
    </w:lvl>
    <w:lvl w:ilvl="4" w:tplc="08090003" w:tentative="1">
      <w:start w:val="1"/>
      <w:numFmt w:val="bullet"/>
      <w:lvlText w:val="o"/>
      <w:lvlJc w:val="left"/>
      <w:pPr>
        <w:ind w:left="4169" w:hanging="360"/>
      </w:pPr>
      <w:rPr>
        <w:rFonts w:ascii="Courier New" w:hAnsi="Courier New" w:cs="Courier New" w:hint="default"/>
      </w:rPr>
    </w:lvl>
    <w:lvl w:ilvl="5" w:tplc="08090005" w:tentative="1">
      <w:start w:val="1"/>
      <w:numFmt w:val="bullet"/>
      <w:lvlText w:val=""/>
      <w:lvlJc w:val="left"/>
      <w:pPr>
        <w:ind w:left="4889" w:hanging="360"/>
      </w:pPr>
      <w:rPr>
        <w:rFonts w:ascii="Wingdings" w:hAnsi="Wingdings" w:hint="default"/>
      </w:rPr>
    </w:lvl>
    <w:lvl w:ilvl="6" w:tplc="08090001" w:tentative="1">
      <w:start w:val="1"/>
      <w:numFmt w:val="bullet"/>
      <w:lvlText w:val=""/>
      <w:lvlJc w:val="left"/>
      <w:pPr>
        <w:ind w:left="5609" w:hanging="360"/>
      </w:pPr>
      <w:rPr>
        <w:rFonts w:ascii="Symbol" w:hAnsi="Symbol" w:hint="default"/>
      </w:rPr>
    </w:lvl>
    <w:lvl w:ilvl="7" w:tplc="08090003" w:tentative="1">
      <w:start w:val="1"/>
      <w:numFmt w:val="bullet"/>
      <w:lvlText w:val="o"/>
      <w:lvlJc w:val="left"/>
      <w:pPr>
        <w:ind w:left="6329" w:hanging="360"/>
      </w:pPr>
      <w:rPr>
        <w:rFonts w:ascii="Courier New" w:hAnsi="Courier New" w:cs="Courier New" w:hint="default"/>
      </w:rPr>
    </w:lvl>
    <w:lvl w:ilvl="8" w:tplc="08090005" w:tentative="1">
      <w:start w:val="1"/>
      <w:numFmt w:val="bullet"/>
      <w:lvlText w:val=""/>
      <w:lvlJc w:val="left"/>
      <w:pPr>
        <w:ind w:left="7049" w:hanging="360"/>
      </w:pPr>
      <w:rPr>
        <w:rFonts w:ascii="Wingdings" w:hAnsi="Wingdings" w:hint="default"/>
      </w:rPr>
    </w:lvl>
  </w:abstractNum>
  <w:abstractNum w:abstractNumId="2">
    <w:nsid w:val="1AB95780"/>
    <w:multiLevelType w:val="hybridMultilevel"/>
    <w:tmpl w:val="8A2E670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nsid w:val="2A2F7F33"/>
    <w:multiLevelType w:val="hybridMultilevel"/>
    <w:tmpl w:val="25188C8E"/>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nsid w:val="2F6A28D4"/>
    <w:multiLevelType w:val="hybridMultilevel"/>
    <w:tmpl w:val="1CBE20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34A84331"/>
    <w:multiLevelType w:val="hybridMultilevel"/>
    <w:tmpl w:val="DFB6D8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nsid w:val="35524B16"/>
    <w:multiLevelType w:val="multilevel"/>
    <w:tmpl w:val="A5DEC9F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7433355"/>
    <w:multiLevelType w:val="hybridMultilevel"/>
    <w:tmpl w:val="CBAAEA4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nsid w:val="3C246C55"/>
    <w:multiLevelType w:val="hybridMultilevel"/>
    <w:tmpl w:val="E9B8D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5B62922"/>
    <w:multiLevelType w:val="hybridMultilevel"/>
    <w:tmpl w:val="4DF4ED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4B4A21D9"/>
    <w:multiLevelType w:val="hybridMultilevel"/>
    <w:tmpl w:val="6CA0BD2E"/>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044110B"/>
    <w:multiLevelType w:val="hybridMultilevel"/>
    <w:tmpl w:val="2060631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5BB867CC"/>
    <w:multiLevelType w:val="hybridMultilevel"/>
    <w:tmpl w:val="6CFED9E8"/>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3">
    <w:nsid w:val="5F6320E3"/>
    <w:multiLevelType w:val="hybridMultilevel"/>
    <w:tmpl w:val="3104F5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65180EE1"/>
    <w:multiLevelType w:val="hybridMultilevel"/>
    <w:tmpl w:val="1D7A39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68362B66"/>
    <w:multiLevelType w:val="hybridMultilevel"/>
    <w:tmpl w:val="38DA80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1F0015"/>
    <w:multiLevelType w:val="hybridMultilevel"/>
    <w:tmpl w:val="90D2682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769A3BE3"/>
    <w:multiLevelType w:val="hybridMultilevel"/>
    <w:tmpl w:val="F83E1088"/>
    <w:lvl w:ilvl="0" w:tplc="85B27594">
      <w:start w:val="1"/>
      <w:numFmt w:val="bullet"/>
      <w:lvlText w:val=""/>
      <w:lvlJc w:val="left"/>
      <w:pPr>
        <w:ind w:left="1146" w:hanging="360"/>
      </w:pPr>
      <w:rPr>
        <w:rFonts w:ascii="Wingdings" w:hAnsi="Wingdings"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nsid w:val="7A712357"/>
    <w:multiLevelType w:val="hybridMultilevel"/>
    <w:tmpl w:val="8A06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3"/>
  </w:num>
  <w:num w:numId="4">
    <w:abstractNumId w:val="0"/>
  </w:num>
  <w:num w:numId="5">
    <w:abstractNumId w:val="8"/>
  </w:num>
  <w:num w:numId="6">
    <w:abstractNumId w:val="11"/>
  </w:num>
  <w:num w:numId="7">
    <w:abstractNumId w:val="7"/>
  </w:num>
  <w:num w:numId="8">
    <w:abstractNumId w:val="5"/>
  </w:num>
  <w:num w:numId="9">
    <w:abstractNumId w:val="13"/>
  </w:num>
  <w:num w:numId="10">
    <w:abstractNumId w:val="2"/>
  </w:num>
  <w:num w:numId="11">
    <w:abstractNumId w:val="15"/>
  </w:num>
  <w:num w:numId="12">
    <w:abstractNumId w:val="14"/>
  </w:num>
  <w:num w:numId="13">
    <w:abstractNumId w:val="17"/>
  </w:num>
  <w:num w:numId="14">
    <w:abstractNumId w:val="4"/>
  </w:num>
  <w:num w:numId="15">
    <w:abstractNumId w:val="10"/>
  </w:num>
  <w:num w:numId="16">
    <w:abstractNumId w:val="1"/>
  </w:num>
  <w:num w:numId="17">
    <w:abstractNumId w:val="18"/>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262E"/>
    <w:rsid w:val="00021011"/>
    <w:rsid w:val="00022F8C"/>
    <w:rsid w:val="00025B16"/>
    <w:rsid w:val="00027428"/>
    <w:rsid w:val="0002795B"/>
    <w:rsid w:val="0004167A"/>
    <w:rsid w:val="00043602"/>
    <w:rsid w:val="00053B14"/>
    <w:rsid w:val="00070653"/>
    <w:rsid w:val="000722E7"/>
    <w:rsid w:val="00090912"/>
    <w:rsid w:val="000955E0"/>
    <w:rsid w:val="000D0BBC"/>
    <w:rsid w:val="000E027E"/>
    <w:rsid w:val="0010672A"/>
    <w:rsid w:val="001103FC"/>
    <w:rsid w:val="00130C54"/>
    <w:rsid w:val="00136B18"/>
    <w:rsid w:val="00144E77"/>
    <w:rsid w:val="001554EE"/>
    <w:rsid w:val="00161317"/>
    <w:rsid w:val="00175534"/>
    <w:rsid w:val="00184050"/>
    <w:rsid w:val="001849E8"/>
    <w:rsid w:val="001864C1"/>
    <w:rsid w:val="001E2EAD"/>
    <w:rsid w:val="001E634C"/>
    <w:rsid w:val="001F7294"/>
    <w:rsid w:val="00200206"/>
    <w:rsid w:val="0022014D"/>
    <w:rsid w:val="00233A70"/>
    <w:rsid w:val="00241177"/>
    <w:rsid w:val="00254E66"/>
    <w:rsid w:val="00256675"/>
    <w:rsid w:val="002569E2"/>
    <w:rsid w:val="00280942"/>
    <w:rsid w:val="002A4E56"/>
    <w:rsid w:val="002A65A6"/>
    <w:rsid w:val="002B5796"/>
    <w:rsid w:val="002D6D20"/>
    <w:rsid w:val="002F7551"/>
    <w:rsid w:val="003209DC"/>
    <w:rsid w:val="00330F05"/>
    <w:rsid w:val="00331A32"/>
    <w:rsid w:val="00336D05"/>
    <w:rsid w:val="0035796C"/>
    <w:rsid w:val="00361519"/>
    <w:rsid w:val="00367558"/>
    <w:rsid w:val="00371C3A"/>
    <w:rsid w:val="003824C4"/>
    <w:rsid w:val="00386597"/>
    <w:rsid w:val="003B5379"/>
    <w:rsid w:val="003B7736"/>
    <w:rsid w:val="003D7EF9"/>
    <w:rsid w:val="003E4CAD"/>
    <w:rsid w:val="003F62A9"/>
    <w:rsid w:val="004126F1"/>
    <w:rsid w:val="0042545A"/>
    <w:rsid w:val="00440A60"/>
    <w:rsid w:val="00446218"/>
    <w:rsid w:val="00466526"/>
    <w:rsid w:val="004822E2"/>
    <w:rsid w:val="00494D53"/>
    <w:rsid w:val="004B71ED"/>
    <w:rsid w:val="004D1C99"/>
    <w:rsid w:val="004E1630"/>
    <w:rsid w:val="00503683"/>
    <w:rsid w:val="00503B8D"/>
    <w:rsid w:val="00505859"/>
    <w:rsid w:val="00513D5F"/>
    <w:rsid w:val="00517FB8"/>
    <w:rsid w:val="00557089"/>
    <w:rsid w:val="00561A75"/>
    <w:rsid w:val="0056262E"/>
    <w:rsid w:val="00577C7E"/>
    <w:rsid w:val="00595D31"/>
    <w:rsid w:val="005A0B2E"/>
    <w:rsid w:val="005A58F5"/>
    <w:rsid w:val="005B1049"/>
    <w:rsid w:val="005B1397"/>
    <w:rsid w:val="005B6CA6"/>
    <w:rsid w:val="005C10E0"/>
    <w:rsid w:val="00600C30"/>
    <w:rsid w:val="00611651"/>
    <w:rsid w:val="006213B3"/>
    <w:rsid w:val="00623D1C"/>
    <w:rsid w:val="00623D31"/>
    <w:rsid w:val="00643066"/>
    <w:rsid w:val="006459E8"/>
    <w:rsid w:val="006C0C0F"/>
    <w:rsid w:val="006C1099"/>
    <w:rsid w:val="006C5B43"/>
    <w:rsid w:val="006D6C57"/>
    <w:rsid w:val="006F31C5"/>
    <w:rsid w:val="006F7BDE"/>
    <w:rsid w:val="00710A0A"/>
    <w:rsid w:val="00710F68"/>
    <w:rsid w:val="007144C4"/>
    <w:rsid w:val="00714702"/>
    <w:rsid w:val="0073410D"/>
    <w:rsid w:val="007611B1"/>
    <w:rsid w:val="0076252A"/>
    <w:rsid w:val="007876BF"/>
    <w:rsid w:val="0079390D"/>
    <w:rsid w:val="00795BDC"/>
    <w:rsid w:val="007A2CC6"/>
    <w:rsid w:val="007C14E1"/>
    <w:rsid w:val="007C362D"/>
    <w:rsid w:val="007C3A88"/>
    <w:rsid w:val="007D0E39"/>
    <w:rsid w:val="007D7986"/>
    <w:rsid w:val="007E4BFC"/>
    <w:rsid w:val="008168DE"/>
    <w:rsid w:val="00834D2A"/>
    <w:rsid w:val="00837FC9"/>
    <w:rsid w:val="00866494"/>
    <w:rsid w:val="00872EFE"/>
    <w:rsid w:val="00876AE1"/>
    <w:rsid w:val="00880713"/>
    <w:rsid w:val="00882CBA"/>
    <w:rsid w:val="008A7F62"/>
    <w:rsid w:val="008B135D"/>
    <w:rsid w:val="008B4E38"/>
    <w:rsid w:val="008D14BE"/>
    <w:rsid w:val="008D4BF1"/>
    <w:rsid w:val="0091762F"/>
    <w:rsid w:val="00930F61"/>
    <w:rsid w:val="0095653C"/>
    <w:rsid w:val="00960D06"/>
    <w:rsid w:val="009831A2"/>
    <w:rsid w:val="009837D3"/>
    <w:rsid w:val="00992D74"/>
    <w:rsid w:val="0099572A"/>
    <w:rsid w:val="009B6D6E"/>
    <w:rsid w:val="009D45E0"/>
    <w:rsid w:val="009D488D"/>
    <w:rsid w:val="009F67AD"/>
    <w:rsid w:val="009F6A06"/>
    <w:rsid w:val="009F765E"/>
    <w:rsid w:val="009F7B80"/>
    <w:rsid w:val="00A02EEE"/>
    <w:rsid w:val="00A15467"/>
    <w:rsid w:val="00A666AF"/>
    <w:rsid w:val="00A674FB"/>
    <w:rsid w:val="00A77285"/>
    <w:rsid w:val="00A8374C"/>
    <w:rsid w:val="00A93E45"/>
    <w:rsid w:val="00AA3171"/>
    <w:rsid w:val="00AB23B3"/>
    <w:rsid w:val="00AB5BB6"/>
    <w:rsid w:val="00AC058B"/>
    <w:rsid w:val="00AD1048"/>
    <w:rsid w:val="00AD49DB"/>
    <w:rsid w:val="00AE0308"/>
    <w:rsid w:val="00AF2677"/>
    <w:rsid w:val="00B74951"/>
    <w:rsid w:val="00B75E6A"/>
    <w:rsid w:val="00B90E1D"/>
    <w:rsid w:val="00BA35B9"/>
    <w:rsid w:val="00BB08FE"/>
    <w:rsid w:val="00BB33EC"/>
    <w:rsid w:val="00BE5A17"/>
    <w:rsid w:val="00C106CF"/>
    <w:rsid w:val="00C1418A"/>
    <w:rsid w:val="00C16FB3"/>
    <w:rsid w:val="00C227DD"/>
    <w:rsid w:val="00C276B7"/>
    <w:rsid w:val="00C41B9A"/>
    <w:rsid w:val="00C426B6"/>
    <w:rsid w:val="00C430AB"/>
    <w:rsid w:val="00C5138B"/>
    <w:rsid w:val="00C70AE9"/>
    <w:rsid w:val="00C72780"/>
    <w:rsid w:val="00C8450F"/>
    <w:rsid w:val="00C87F0D"/>
    <w:rsid w:val="00C91189"/>
    <w:rsid w:val="00C91FDA"/>
    <w:rsid w:val="00CB6591"/>
    <w:rsid w:val="00CE2018"/>
    <w:rsid w:val="00D20D60"/>
    <w:rsid w:val="00D4501E"/>
    <w:rsid w:val="00D544E1"/>
    <w:rsid w:val="00D54BB6"/>
    <w:rsid w:val="00D6768F"/>
    <w:rsid w:val="00D70457"/>
    <w:rsid w:val="00D80337"/>
    <w:rsid w:val="00D872B2"/>
    <w:rsid w:val="00D97D3B"/>
    <w:rsid w:val="00DD4E15"/>
    <w:rsid w:val="00DE31AA"/>
    <w:rsid w:val="00DF2D79"/>
    <w:rsid w:val="00E03ACD"/>
    <w:rsid w:val="00E168CF"/>
    <w:rsid w:val="00E24D36"/>
    <w:rsid w:val="00E32AF7"/>
    <w:rsid w:val="00E3322D"/>
    <w:rsid w:val="00E34EAB"/>
    <w:rsid w:val="00E63F6E"/>
    <w:rsid w:val="00E7376C"/>
    <w:rsid w:val="00EA001E"/>
    <w:rsid w:val="00EA7A9D"/>
    <w:rsid w:val="00EB33B6"/>
    <w:rsid w:val="00ED7175"/>
    <w:rsid w:val="00EE5C24"/>
    <w:rsid w:val="00F00332"/>
    <w:rsid w:val="00F037AE"/>
    <w:rsid w:val="00F0551A"/>
    <w:rsid w:val="00F07BDF"/>
    <w:rsid w:val="00F31D99"/>
    <w:rsid w:val="00F3299B"/>
    <w:rsid w:val="00F3463E"/>
    <w:rsid w:val="00F4369E"/>
    <w:rsid w:val="00F45E0E"/>
    <w:rsid w:val="00F74FD0"/>
    <w:rsid w:val="00F85368"/>
    <w:rsid w:val="00F87D74"/>
    <w:rsid w:val="00FA0EE9"/>
    <w:rsid w:val="00FB12DF"/>
    <w:rsid w:val="00FC2D3F"/>
    <w:rsid w:val="00FE48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2E"/>
    <w:pPr>
      <w:suppressAutoHyphens/>
      <w:spacing w:after="0" w:line="240" w:lineRule="auto"/>
      <w:textAlignment w:val="baseline"/>
    </w:pPr>
    <w:rPr>
      <w:rFonts w:ascii="Times New Roman" w:eastAsia="Song" w:hAnsi="Times New Roman" w:cs="Arial Unicode MS"/>
      <w:sz w:val="24"/>
      <w:szCs w:val="24"/>
      <w:lang w:eastAsia="zh-CN" w:bidi="hi-IN"/>
    </w:rPr>
  </w:style>
  <w:style w:type="paragraph" w:styleId="Heading3">
    <w:name w:val="heading 3"/>
    <w:basedOn w:val="Normal"/>
    <w:link w:val="Heading3Char"/>
    <w:uiPriority w:val="9"/>
    <w:qFormat/>
    <w:rsid w:val="00D6768F"/>
    <w:pPr>
      <w:suppressAutoHyphens w:val="0"/>
      <w:spacing w:before="100" w:beforeAutospacing="1" w:after="100" w:afterAutospacing="1"/>
      <w:textAlignment w:val="auto"/>
      <w:outlineLvl w:val="2"/>
    </w:pPr>
    <w:rPr>
      <w:rFonts w:eastAsia="Times New Roman" w:cs="Times New Roman"/>
      <w:b/>
      <w:bCs/>
      <w:sz w:val="27"/>
      <w:szCs w:val="27"/>
      <w:lang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56262E"/>
    <w:pPr>
      <w:spacing w:after="0" w:line="240" w:lineRule="auto"/>
    </w:pPr>
    <w:rPr>
      <w:rFonts w:ascii="Times New Roman" w:eastAsia="Song" w:hAnsi="Times New Roman" w:cs="Arial Unicode MS"/>
      <w:sz w:val="24"/>
      <w:szCs w:val="24"/>
      <w:lang w:eastAsia="zh-CN" w:bidi="hi-IN"/>
    </w:rPr>
  </w:style>
  <w:style w:type="paragraph" w:styleId="ListParagraph">
    <w:name w:val="List Paragraph"/>
    <w:basedOn w:val="Normal"/>
    <w:uiPriority w:val="34"/>
    <w:qFormat/>
    <w:rsid w:val="00F85368"/>
    <w:pPr>
      <w:ind w:left="720"/>
      <w:contextualSpacing/>
    </w:pPr>
    <w:rPr>
      <w:rFonts w:cs="Mangal"/>
      <w:szCs w:val="21"/>
    </w:rPr>
  </w:style>
  <w:style w:type="paragraph" w:customStyle="1" w:styleId="Default">
    <w:name w:val="Default"/>
    <w:rsid w:val="00F45E0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rsid w:val="00D6768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6768F"/>
    <w:rPr>
      <w:b/>
      <w:bCs/>
    </w:rPr>
  </w:style>
  <w:style w:type="paragraph" w:styleId="Header">
    <w:name w:val="header"/>
    <w:basedOn w:val="Normal"/>
    <w:link w:val="HeaderChar"/>
    <w:uiPriority w:val="99"/>
    <w:semiHidden/>
    <w:unhideWhenUsed/>
    <w:rsid w:val="00D4501E"/>
    <w:pPr>
      <w:tabs>
        <w:tab w:val="center" w:pos="4513"/>
        <w:tab w:val="right" w:pos="9026"/>
      </w:tabs>
    </w:pPr>
    <w:rPr>
      <w:rFonts w:cs="Mangal"/>
      <w:szCs w:val="21"/>
    </w:rPr>
  </w:style>
  <w:style w:type="character" w:customStyle="1" w:styleId="HeaderChar">
    <w:name w:val="Header Char"/>
    <w:basedOn w:val="DefaultParagraphFont"/>
    <w:link w:val="Header"/>
    <w:uiPriority w:val="99"/>
    <w:semiHidden/>
    <w:rsid w:val="00D4501E"/>
    <w:rPr>
      <w:rFonts w:ascii="Times New Roman" w:eastAsia="Song" w:hAnsi="Times New Roman" w:cs="Mangal"/>
      <w:sz w:val="24"/>
      <w:szCs w:val="21"/>
      <w:lang w:eastAsia="zh-CN" w:bidi="hi-IN"/>
    </w:rPr>
  </w:style>
  <w:style w:type="paragraph" w:styleId="Footer">
    <w:name w:val="footer"/>
    <w:basedOn w:val="Normal"/>
    <w:link w:val="FooterChar"/>
    <w:uiPriority w:val="99"/>
    <w:unhideWhenUsed/>
    <w:rsid w:val="00D4501E"/>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4501E"/>
    <w:rPr>
      <w:rFonts w:ascii="Times New Roman" w:eastAsia="Song" w:hAnsi="Times New Roman" w:cs="Mangal"/>
      <w:sz w:val="24"/>
      <w:szCs w:val="21"/>
      <w:lang w:eastAsia="zh-CN" w:bidi="hi-IN"/>
    </w:rPr>
  </w:style>
  <w:style w:type="character" w:styleId="Emphasis">
    <w:name w:val="Emphasis"/>
    <w:basedOn w:val="DefaultParagraphFont"/>
    <w:uiPriority w:val="20"/>
    <w:qFormat/>
    <w:rsid w:val="00595D31"/>
    <w:rPr>
      <w:i/>
      <w:iCs/>
    </w:rPr>
  </w:style>
  <w:style w:type="paragraph" w:styleId="BalloonText">
    <w:name w:val="Balloon Text"/>
    <w:basedOn w:val="Normal"/>
    <w:link w:val="BalloonTextChar"/>
    <w:uiPriority w:val="99"/>
    <w:semiHidden/>
    <w:unhideWhenUsed/>
    <w:rsid w:val="00AA3171"/>
    <w:rPr>
      <w:rFonts w:ascii="Tahoma" w:hAnsi="Tahoma" w:cs="Mangal"/>
      <w:sz w:val="16"/>
      <w:szCs w:val="14"/>
    </w:rPr>
  </w:style>
  <w:style w:type="character" w:customStyle="1" w:styleId="BalloonTextChar">
    <w:name w:val="Balloon Text Char"/>
    <w:basedOn w:val="DefaultParagraphFont"/>
    <w:link w:val="BalloonText"/>
    <w:uiPriority w:val="99"/>
    <w:semiHidden/>
    <w:rsid w:val="00AA3171"/>
    <w:rPr>
      <w:rFonts w:ascii="Tahoma" w:eastAsia="Song" w:hAnsi="Tahoma" w:cs="Mangal"/>
      <w:sz w:val="16"/>
      <w:szCs w:val="14"/>
      <w:lang w:eastAsia="zh-CN" w:bidi="hi-IN"/>
    </w:rPr>
  </w:style>
  <w:style w:type="paragraph" w:styleId="NormalWeb">
    <w:name w:val="Normal (Web)"/>
    <w:basedOn w:val="Normal"/>
    <w:uiPriority w:val="99"/>
    <w:unhideWhenUsed/>
    <w:rsid w:val="006F31C5"/>
    <w:pPr>
      <w:suppressAutoHyphens w:val="0"/>
      <w:spacing w:before="100" w:beforeAutospacing="1" w:after="100" w:afterAutospacing="1"/>
      <w:textAlignment w:val="auto"/>
    </w:pPr>
    <w:rPr>
      <w:rFonts w:eastAsia="Times New Roman" w:cs="Times New Roman"/>
      <w:lang w:eastAsia="en-GB" w:bidi="ar-SA"/>
    </w:rPr>
  </w:style>
  <w:style w:type="paragraph" w:customStyle="1" w:styleId="Textbody">
    <w:name w:val="Text body"/>
    <w:basedOn w:val="Standard"/>
    <w:rsid w:val="00AD1048"/>
    <w:pPr>
      <w:widowControl w:val="0"/>
      <w:suppressAutoHyphens/>
      <w:autoSpaceDN w:val="0"/>
      <w:spacing w:after="120"/>
      <w:textAlignment w:val="baseline"/>
    </w:pPr>
    <w:rPr>
      <w:kern w:val="3"/>
    </w:rPr>
  </w:style>
</w:styles>
</file>

<file path=word/webSettings.xml><?xml version="1.0" encoding="utf-8"?>
<w:webSettings xmlns:r="http://schemas.openxmlformats.org/officeDocument/2006/relationships" xmlns:w="http://schemas.openxmlformats.org/wordprocessingml/2006/main">
  <w:divs>
    <w:div w:id="1012952300">
      <w:bodyDiv w:val="1"/>
      <w:marLeft w:val="0"/>
      <w:marRight w:val="0"/>
      <w:marTop w:val="0"/>
      <w:marBottom w:val="0"/>
      <w:divBdr>
        <w:top w:val="none" w:sz="0" w:space="0" w:color="auto"/>
        <w:left w:val="none" w:sz="0" w:space="0" w:color="auto"/>
        <w:bottom w:val="none" w:sz="0" w:space="0" w:color="auto"/>
        <w:right w:val="none" w:sz="0" w:space="0" w:color="auto"/>
      </w:divBdr>
    </w:div>
    <w:div w:id="1267273611">
      <w:bodyDiv w:val="1"/>
      <w:marLeft w:val="0"/>
      <w:marRight w:val="0"/>
      <w:marTop w:val="0"/>
      <w:marBottom w:val="0"/>
      <w:divBdr>
        <w:top w:val="none" w:sz="0" w:space="0" w:color="auto"/>
        <w:left w:val="none" w:sz="0" w:space="0" w:color="auto"/>
        <w:bottom w:val="none" w:sz="0" w:space="0" w:color="auto"/>
        <w:right w:val="none" w:sz="0" w:space="0" w:color="auto"/>
      </w:divBdr>
    </w:div>
    <w:div w:id="1438405615">
      <w:bodyDiv w:val="1"/>
      <w:marLeft w:val="0"/>
      <w:marRight w:val="0"/>
      <w:marTop w:val="0"/>
      <w:marBottom w:val="0"/>
      <w:divBdr>
        <w:top w:val="none" w:sz="0" w:space="0" w:color="auto"/>
        <w:left w:val="none" w:sz="0" w:space="0" w:color="auto"/>
        <w:bottom w:val="none" w:sz="0" w:space="0" w:color="auto"/>
        <w:right w:val="none" w:sz="0" w:space="0" w:color="auto"/>
      </w:divBdr>
    </w:div>
    <w:div w:id="1831093345">
      <w:bodyDiv w:val="1"/>
      <w:marLeft w:val="0"/>
      <w:marRight w:val="0"/>
      <w:marTop w:val="0"/>
      <w:marBottom w:val="0"/>
      <w:divBdr>
        <w:top w:val="none" w:sz="0" w:space="0" w:color="auto"/>
        <w:left w:val="none" w:sz="0" w:space="0" w:color="auto"/>
        <w:bottom w:val="none" w:sz="0" w:space="0" w:color="auto"/>
        <w:right w:val="none" w:sz="0" w:space="0" w:color="auto"/>
      </w:divBdr>
    </w:div>
    <w:div w:id="184235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91BFC-B9C2-4692-9403-764794854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Huntingford</dc:creator>
  <cp:lastModifiedBy>diana Huntingford</cp:lastModifiedBy>
  <cp:revision>4</cp:revision>
  <cp:lastPrinted>2018-09-21T17:07:00Z</cp:lastPrinted>
  <dcterms:created xsi:type="dcterms:W3CDTF">2018-07-25T19:12:00Z</dcterms:created>
  <dcterms:modified xsi:type="dcterms:W3CDTF">2018-09-25T08:11:00Z</dcterms:modified>
</cp:coreProperties>
</file>