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4D49A" w14:textId="77777777" w:rsidR="00084C9E" w:rsidRDefault="00084C9E" w:rsidP="00084C9E">
      <w:pPr>
        <w:pStyle w:val="Body"/>
        <w:jc w:val="center"/>
        <w:rPr>
          <w:rFonts w:ascii="Trebuchet MS" w:eastAsia="Trebuchet MS" w:hAnsi="Trebuchet MS" w:cs="Trebuchet MS"/>
          <w:b/>
          <w:bCs/>
          <w:sz w:val="24"/>
          <w:szCs w:val="24"/>
        </w:rPr>
      </w:pPr>
      <w:r>
        <w:rPr>
          <w:rFonts w:ascii="Trebuchet MS" w:hAnsi="Trebuchet MS"/>
          <w:b/>
          <w:bCs/>
          <w:color w:val="002060"/>
          <w:sz w:val="24"/>
          <w:szCs w:val="24"/>
          <w:u w:color="002060"/>
        </w:rPr>
        <w:t xml:space="preserve">Sunbury Health Centre Group Practice </w:t>
      </w:r>
      <w:r>
        <w:rPr>
          <w:rFonts w:ascii="Trebuchet MS" w:hAnsi="Trebuchet MS"/>
          <w:b/>
          <w:bCs/>
          <w:sz w:val="24"/>
          <w:szCs w:val="24"/>
        </w:rPr>
        <w:t>(SHCGP)</w:t>
      </w:r>
    </w:p>
    <w:p w14:paraId="1D7CCB33" w14:textId="77777777" w:rsidR="00084C9E" w:rsidRDefault="00084C9E" w:rsidP="00084C9E">
      <w:pPr>
        <w:pStyle w:val="Body"/>
        <w:jc w:val="center"/>
        <w:rPr>
          <w:rFonts w:ascii="Trebuchet MS" w:eastAsia="Trebuchet MS" w:hAnsi="Trebuchet MS" w:cs="Trebuchet MS"/>
          <w:b/>
          <w:bCs/>
          <w:sz w:val="24"/>
          <w:szCs w:val="24"/>
        </w:rPr>
      </w:pPr>
      <w:r>
        <w:rPr>
          <w:rFonts w:ascii="Trebuchet MS" w:hAnsi="Trebuchet MS"/>
          <w:b/>
          <w:bCs/>
          <w:sz w:val="24"/>
          <w:szCs w:val="24"/>
          <w:lang w:val="fr-FR"/>
        </w:rPr>
        <w:t>Patient Participation Group (PPG)</w:t>
      </w:r>
    </w:p>
    <w:p w14:paraId="578C204B" w14:textId="77777777" w:rsidR="00084C9E" w:rsidRDefault="00084C9E" w:rsidP="00084C9E">
      <w:pPr>
        <w:pStyle w:val="Body"/>
        <w:jc w:val="center"/>
        <w:rPr>
          <w:rFonts w:ascii="Trebuchet MS" w:eastAsia="Trebuchet MS" w:hAnsi="Trebuchet MS" w:cs="Trebuchet MS"/>
          <w:b/>
          <w:bCs/>
          <w:sz w:val="24"/>
          <w:szCs w:val="24"/>
        </w:rPr>
      </w:pPr>
      <w:r>
        <w:rPr>
          <w:rFonts w:ascii="Trebuchet MS" w:hAnsi="Trebuchet MS"/>
          <w:b/>
          <w:bCs/>
          <w:sz w:val="24"/>
          <w:szCs w:val="24"/>
        </w:rPr>
        <w:t>Minutes of a Core Group Meeting held on 28 September 2021</w:t>
      </w:r>
    </w:p>
    <w:p w14:paraId="35BFC300" w14:textId="77777777" w:rsidR="00084C9E" w:rsidRDefault="00084C9E" w:rsidP="00084C9E">
      <w:pPr>
        <w:pStyle w:val="Body"/>
        <w:jc w:val="center"/>
        <w:rPr>
          <w:rFonts w:ascii="Trebuchet MS" w:eastAsia="Trebuchet MS" w:hAnsi="Trebuchet MS" w:cs="Trebuchet MS"/>
          <w:b/>
          <w:bCs/>
          <w:sz w:val="24"/>
          <w:szCs w:val="24"/>
        </w:rPr>
      </w:pPr>
    </w:p>
    <w:tbl>
      <w:tblPr>
        <w:tblW w:w="1049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4962"/>
        <w:gridCol w:w="5528"/>
      </w:tblGrid>
      <w:tr w:rsidR="00084C9E" w14:paraId="52AAC78F" w14:textId="77777777" w:rsidTr="00300C66">
        <w:trPr>
          <w:trHeight w:val="2712"/>
          <w:jc w:val="center"/>
        </w:trPr>
        <w:tc>
          <w:tcPr>
            <w:tcW w:w="49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8A41B" w14:textId="77777777" w:rsidR="00084C9E" w:rsidRDefault="00084C9E" w:rsidP="00300C66">
            <w:pPr>
              <w:pStyle w:val="Body"/>
              <w:rPr>
                <w:rFonts w:ascii="Trebuchet MS" w:eastAsia="Trebuchet MS" w:hAnsi="Trebuchet MS" w:cs="Trebuchet MS"/>
                <w:b/>
                <w:bCs/>
                <w:sz w:val="24"/>
                <w:szCs w:val="24"/>
              </w:rPr>
            </w:pPr>
            <w:r>
              <w:rPr>
                <w:rFonts w:ascii="Trebuchet MS" w:hAnsi="Trebuchet MS"/>
                <w:b/>
                <w:bCs/>
                <w:sz w:val="24"/>
                <w:szCs w:val="24"/>
              </w:rPr>
              <w:t>Present:</w:t>
            </w:r>
          </w:p>
          <w:p w14:paraId="18AC4FC4" w14:textId="77777777" w:rsidR="00084C9E" w:rsidRDefault="00084C9E" w:rsidP="00300C66">
            <w:pPr>
              <w:pStyle w:val="Body"/>
              <w:spacing w:after="0" w:line="240" w:lineRule="auto"/>
              <w:rPr>
                <w:rFonts w:ascii="Trebuchet MS" w:eastAsia="Trebuchet MS" w:hAnsi="Trebuchet MS" w:cs="Trebuchet MS"/>
                <w:b/>
                <w:bCs/>
                <w:sz w:val="24"/>
                <w:szCs w:val="24"/>
              </w:rPr>
            </w:pPr>
          </w:p>
          <w:p w14:paraId="257CCF46" w14:textId="77777777" w:rsidR="00084C9E" w:rsidRDefault="00084C9E" w:rsidP="00300C66">
            <w:pPr>
              <w:pStyle w:val="Body"/>
              <w:spacing w:after="0" w:line="240" w:lineRule="auto"/>
              <w:rPr>
                <w:rFonts w:ascii="Trebuchet MS" w:eastAsia="Trebuchet MS" w:hAnsi="Trebuchet MS" w:cs="Trebuchet MS"/>
                <w:b/>
                <w:bCs/>
                <w:sz w:val="24"/>
                <w:szCs w:val="24"/>
              </w:rPr>
            </w:pPr>
            <w:r>
              <w:rPr>
                <w:rFonts w:ascii="Trebuchet MS" w:hAnsi="Trebuchet MS"/>
                <w:b/>
                <w:bCs/>
                <w:sz w:val="24"/>
                <w:szCs w:val="24"/>
              </w:rPr>
              <w:t>Sunbury Health Centre:</w:t>
            </w:r>
          </w:p>
          <w:p w14:paraId="40286554" w14:textId="77777777" w:rsidR="00084C9E" w:rsidRDefault="00084C9E" w:rsidP="00300C66">
            <w:pPr>
              <w:pStyle w:val="Body"/>
              <w:spacing w:after="0" w:line="240" w:lineRule="auto"/>
              <w:rPr>
                <w:rFonts w:ascii="Trebuchet MS" w:eastAsia="Trebuchet MS" w:hAnsi="Trebuchet MS" w:cs="Trebuchet MS"/>
                <w:b/>
                <w:bCs/>
                <w:sz w:val="24"/>
                <w:szCs w:val="24"/>
              </w:rPr>
            </w:pPr>
            <w:r>
              <w:rPr>
                <w:rFonts w:ascii="Trebuchet MS" w:hAnsi="Trebuchet MS"/>
                <w:b/>
                <w:bCs/>
                <w:sz w:val="24"/>
                <w:szCs w:val="24"/>
              </w:rPr>
              <w:t>Richard Fryer (RF), Sasha Thurgood (ST)</w:t>
            </w:r>
          </w:p>
          <w:p w14:paraId="68C42A7E" w14:textId="77777777" w:rsidR="00084C9E" w:rsidRDefault="00084C9E" w:rsidP="00300C66">
            <w:pPr>
              <w:pStyle w:val="Body"/>
              <w:spacing w:after="0" w:line="240" w:lineRule="auto"/>
              <w:rPr>
                <w:rFonts w:ascii="Trebuchet MS" w:eastAsia="Trebuchet MS" w:hAnsi="Trebuchet MS" w:cs="Trebuchet MS"/>
                <w:b/>
                <w:bCs/>
                <w:sz w:val="24"/>
                <w:szCs w:val="24"/>
              </w:rPr>
            </w:pPr>
          </w:p>
          <w:p w14:paraId="489F21F4" w14:textId="77777777" w:rsidR="00084C9E" w:rsidRDefault="00084C9E" w:rsidP="00300C66">
            <w:pPr>
              <w:pStyle w:val="Body"/>
              <w:spacing w:after="0" w:line="240" w:lineRule="auto"/>
              <w:rPr>
                <w:rFonts w:ascii="Trebuchet MS" w:eastAsia="Trebuchet MS" w:hAnsi="Trebuchet MS" w:cs="Trebuchet MS"/>
                <w:b/>
                <w:bCs/>
                <w:sz w:val="24"/>
                <w:szCs w:val="24"/>
              </w:rPr>
            </w:pPr>
            <w:r>
              <w:rPr>
                <w:rFonts w:ascii="Trebuchet MS" w:hAnsi="Trebuchet MS"/>
                <w:b/>
                <w:bCs/>
                <w:sz w:val="24"/>
                <w:szCs w:val="24"/>
              </w:rPr>
              <w:t>PPG Core Group members:</w:t>
            </w:r>
          </w:p>
          <w:p w14:paraId="1BE662FD" w14:textId="77777777" w:rsidR="00084C9E" w:rsidRDefault="00084C9E" w:rsidP="00300C66">
            <w:pPr>
              <w:pStyle w:val="Body"/>
              <w:spacing w:after="0" w:line="240" w:lineRule="auto"/>
            </w:pPr>
            <w:r>
              <w:rPr>
                <w:rFonts w:ascii="Trebuchet MS" w:hAnsi="Trebuchet MS"/>
                <w:b/>
                <w:bCs/>
                <w:sz w:val="24"/>
                <w:szCs w:val="24"/>
              </w:rPr>
              <w:t>Neil Huntingford (NH Chair), Paul Thompson (PT), Polly Healy (PH), Alison Richardson (AR)</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0331D" w14:textId="77777777" w:rsidR="00084C9E" w:rsidRDefault="00084C9E" w:rsidP="00300C66">
            <w:pPr>
              <w:pStyle w:val="Body"/>
              <w:spacing w:after="0" w:line="240" w:lineRule="auto"/>
              <w:rPr>
                <w:rFonts w:ascii="Trebuchet MS" w:eastAsia="Trebuchet MS" w:hAnsi="Trebuchet MS" w:cs="Trebuchet MS"/>
                <w:b/>
                <w:bCs/>
                <w:sz w:val="24"/>
                <w:szCs w:val="24"/>
              </w:rPr>
            </w:pPr>
            <w:r>
              <w:rPr>
                <w:rFonts w:ascii="Trebuchet MS" w:hAnsi="Trebuchet MS"/>
                <w:b/>
                <w:bCs/>
                <w:sz w:val="24"/>
                <w:szCs w:val="24"/>
              </w:rPr>
              <w:t>Apologies:</w:t>
            </w:r>
          </w:p>
          <w:p w14:paraId="1B65CA03" w14:textId="77777777" w:rsidR="00084C9E" w:rsidRDefault="00084C9E" w:rsidP="00300C66">
            <w:pPr>
              <w:pStyle w:val="Body"/>
              <w:spacing w:after="0" w:line="240" w:lineRule="auto"/>
              <w:rPr>
                <w:rFonts w:ascii="Trebuchet MS" w:eastAsia="Trebuchet MS" w:hAnsi="Trebuchet MS" w:cs="Trebuchet MS"/>
                <w:b/>
                <w:bCs/>
                <w:sz w:val="24"/>
                <w:szCs w:val="24"/>
              </w:rPr>
            </w:pPr>
          </w:p>
          <w:p w14:paraId="2B038CEA" w14:textId="77777777" w:rsidR="00084C9E" w:rsidRDefault="00084C9E" w:rsidP="00300C66">
            <w:pPr>
              <w:pStyle w:val="Body"/>
              <w:spacing w:after="0" w:line="240" w:lineRule="auto"/>
              <w:rPr>
                <w:rFonts w:ascii="Trebuchet MS" w:eastAsia="Trebuchet MS" w:hAnsi="Trebuchet MS" w:cs="Trebuchet MS"/>
                <w:b/>
                <w:bCs/>
                <w:sz w:val="24"/>
                <w:szCs w:val="24"/>
              </w:rPr>
            </w:pPr>
            <w:r>
              <w:rPr>
                <w:rFonts w:ascii="Trebuchet MS" w:hAnsi="Trebuchet MS"/>
                <w:b/>
                <w:bCs/>
                <w:sz w:val="24"/>
                <w:szCs w:val="24"/>
              </w:rPr>
              <w:t>Sunbury Health Centre:</w:t>
            </w:r>
          </w:p>
          <w:p w14:paraId="4241ACD9" w14:textId="77777777" w:rsidR="00084C9E" w:rsidRDefault="00084C9E" w:rsidP="00300C66">
            <w:pPr>
              <w:pStyle w:val="Body"/>
              <w:spacing w:after="0" w:line="240" w:lineRule="auto"/>
              <w:rPr>
                <w:rFonts w:ascii="Trebuchet MS" w:eastAsia="Trebuchet MS" w:hAnsi="Trebuchet MS" w:cs="Trebuchet MS"/>
                <w:b/>
                <w:bCs/>
                <w:sz w:val="24"/>
                <w:szCs w:val="24"/>
              </w:rPr>
            </w:pPr>
            <w:r>
              <w:rPr>
                <w:rFonts w:ascii="Trebuchet MS" w:hAnsi="Trebuchet MS"/>
                <w:b/>
                <w:bCs/>
                <w:sz w:val="24"/>
                <w:szCs w:val="24"/>
              </w:rPr>
              <w:t>Dave Gill (DG)</w:t>
            </w:r>
          </w:p>
          <w:p w14:paraId="6C90D161" w14:textId="77777777" w:rsidR="00084C9E" w:rsidRDefault="00084C9E" w:rsidP="00300C66">
            <w:pPr>
              <w:pStyle w:val="Body"/>
              <w:spacing w:after="0" w:line="240" w:lineRule="auto"/>
              <w:rPr>
                <w:rFonts w:ascii="Trebuchet MS" w:eastAsia="Trebuchet MS" w:hAnsi="Trebuchet MS" w:cs="Trebuchet MS"/>
                <w:b/>
                <w:bCs/>
                <w:sz w:val="24"/>
                <w:szCs w:val="24"/>
              </w:rPr>
            </w:pPr>
          </w:p>
          <w:p w14:paraId="0ABD5A32" w14:textId="77777777" w:rsidR="00084C9E" w:rsidRDefault="00084C9E" w:rsidP="00300C66">
            <w:pPr>
              <w:pStyle w:val="Body"/>
              <w:spacing w:after="0" w:line="240" w:lineRule="auto"/>
              <w:rPr>
                <w:rFonts w:ascii="Trebuchet MS" w:eastAsia="Trebuchet MS" w:hAnsi="Trebuchet MS" w:cs="Trebuchet MS"/>
                <w:b/>
                <w:bCs/>
                <w:sz w:val="24"/>
                <w:szCs w:val="24"/>
              </w:rPr>
            </w:pPr>
            <w:r>
              <w:rPr>
                <w:rFonts w:ascii="Trebuchet MS" w:hAnsi="Trebuchet MS"/>
                <w:b/>
                <w:bCs/>
                <w:sz w:val="24"/>
                <w:szCs w:val="24"/>
              </w:rPr>
              <w:t>PPG Core Group members:</w:t>
            </w:r>
          </w:p>
          <w:p w14:paraId="1D39EFA1" w14:textId="77777777" w:rsidR="00084C9E" w:rsidRDefault="00084C9E" w:rsidP="00300C66">
            <w:pPr>
              <w:pStyle w:val="Body"/>
              <w:spacing w:after="0" w:line="240" w:lineRule="auto"/>
            </w:pPr>
            <w:r>
              <w:rPr>
                <w:rFonts w:ascii="Trebuchet MS" w:hAnsi="Trebuchet MS"/>
                <w:b/>
                <w:bCs/>
                <w:sz w:val="24"/>
                <w:szCs w:val="24"/>
              </w:rPr>
              <w:t>David Buttler (DB), Tom Fidler (TF), Dorothy Linter (DL), Jenny Downes (JD)</w:t>
            </w:r>
          </w:p>
        </w:tc>
      </w:tr>
    </w:tbl>
    <w:p w14:paraId="7CB68B24" w14:textId="77777777" w:rsidR="00084C9E" w:rsidRDefault="00084C9E" w:rsidP="00084C9E">
      <w:pPr>
        <w:pStyle w:val="Body"/>
        <w:jc w:val="center"/>
        <w:rPr>
          <w:rFonts w:ascii="Trebuchet MS" w:eastAsia="Trebuchet MS" w:hAnsi="Trebuchet MS" w:cs="Trebuchet MS"/>
          <w:b/>
          <w:bCs/>
          <w:sz w:val="24"/>
          <w:szCs w:val="24"/>
        </w:rPr>
      </w:pPr>
    </w:p>
    <w:p w14:paraId="0204EE40" w14:textId="77777777" w:rsidR="00084C9E" w:rsidRDefault="00084C9E" w:rsidP="00084C9E">
      <w:pPr>
        <w:pStyle w:val="Body"/>
        <w:spacing w:after="100"/>
        <w:jc w:val="both"/>
        <w:rPr>
          <w:rFonts w:ascii="Trebuchet MS" w:eastAsia="Trebuchet MS" w:hAnsi="Trebuchet MS" w:cs="Trebuchet MS"/>
          <w:b/>
          <w:bCs/>
          <w:color w:val="002060"/>
          <w:sz w:val="24"/>
          <w:szCs w:val="24"/>
          <w:u w:color="002060"/>
        </w:rPr>
      </w:pPr>
      <w:r>
        <w:rPr>
          <w:rFonts w:ascii="Trebuchet MS" w:hAnsi="Trebuchet MS"/>
          <w:b/>
          <w:bCs/>
          <w:color w:val="002060"/>
          <w:sz w:val="24"/>
          <w:szCs w:val="24"/>
          <w:u w:color="002060"/>
        </w:rPr>
        <w:t xml:space="preserve">Welcome </w:t>
      </w:r>
    </w:p>
    <w:p w14:paraId="1234BEA2" w14:textId="77777777" w:rsidR="00084C9E" w:rsidRDefault="00084C9E" w:rsidP="00084C9E">
      <w:pPr>
        <w:pStyle w:val="Body"/>
        <w:rPr>
          <w:rFonts w:ascii="Trebuchet MS" w:eastAsia="Trebuchet MS" w:hAnsi="Trebuchet MS" w:cs="Trebuchet MS"/>
          <w:b/>
          <w:bCs/>
          <w:sz w:val="24"/>
          <w:szCs w:val="24"/>
        </w:rPr>
      </w:pPr>
      <w:r>
        <w:rPr>
          <w:rFonts w:ascii="Trebuchet MS" w:hAnsi="Trebuchet MS"/>
          <w:b/>
          <w:bCs/>
          <w:sz w:val="24"/>
          <w:szCs w:val="24"/>
        </w:rPr>
        <w:t xml:space="preserve">NH began by welcoming everyone to the first PPG Core Group meeting to be held at the Practice since 10 March 2020. Whilst meetings held via Zoom had enabled updates from the Practice and question and answer sessions, it had limited discussions and the development of ideas.  It is hoped that all future meetings can once again be held with physical attendance. </w:t>
      </w:r>
    </w:p>
    <w:p w14:paraId="0C81F4DE" w14:textId="77777777" w:rsidR="00084C9E" w:rsidRDefault="00084C9E" w:rsidP="00084C9E">
      <w:pPr>
        <w:pStyle w:val="Body"/>
        <w:rPr>
          <w:rFonts w:ascii="Trebuchet MS" w:eastAsia="Trebuchet MS" w:hAnsi="Trebuchet MS" w:cs="Trebuchet MS"/>
          <w:b/>
          <w:bCs/>
          <w:color w:val="002060"/>
          <w:sz w:val="24"/>
          <w:szCs w:val="24"/>
          <w:u w:color="002060"/>
        </w:rPr>
      </w:pPr>
    </w:p>
    <w:p w14:paraId="709BB2FA" w14:textId="77777777" w:rsidR="00084C9E" w:rsidRDefault="00084C9E" w:rsidP="00084C9E">
      <w:pPr>
        <w:pStyle w:val="Body"/>
        <w:rPr>
          <w:rFonts w:ascii="Trebuchet MS" w:eastAsia="Trebuchet MS" w:hAnsi="Trebuchet MS" w:cs="Trebuchet MS"/>
          <w:b/>
          <w:bCs/>
          <w:color w:val="002060"/>
          <w:sz w:val="24"/>
          <w:szCs w:val="24"/>
          <w:u w:color="002060"/>
        </w:rPr>
      </w:pPr>
      <w:r>
        <w:rPr>
          <w:rFonts w:ascii="Trebuchet MS" w:hAnsi="Trebuchet MS"/>
          <w:b/>
          <w:bCs/>
          <w:color w:val="002060"/>
          <w:sz w:val="24"/>
          <w:szCs w:val="24"/>
          <w:u w:color="002060"/>
        </w:rPr>
        <w:t>PPG Membership and Election of Officers</w:t>
      </w:r>
    </w:p>
    <w:p w14:paraId="202E01DB" w14:textId="77777777" w:rsidR="00084C9E" w:rsidRDefault="00084C9E" w:rsidP="00084C9E">
      <w:pPr>
        <w:pStyle w:val="Body"/>
        <w:rPr>
          <w:rFonts w:ascii="Trebuchet MS" w:eastAsia="Trebuchet MS" w:hAnsi="Trebuchet MS" w:cs="Trebuchet MS"/>
          <w:b/>
          <w:bCs/>
          <w:sz w:val="24"/>
          <w:szCs w:val="24"/>
        </w:rPr>
      </w:pPr>
      <w:r>
        <w:rPr>
          <w:rFonts w:ascii="Trebuchet MS" w:hAnsi="Trebuchet MS"/>
          <w:b/>
          <w:bCs/>
          <w:sz w:val="24"/>
          <w:szCs w:val="24"/>
        </w:rPr>
        <w:t>The Chair, Vice-Chair and Secretary posts are elected at each September meeting, in accordance with PPG Standing Orders.  NH confirmed that 4 of the Core Group members have served the current maximum term and a new Secretary also needed to be appointed.  NH informed the meeting that DL has decided to stand down. Her patience and wisdom will be missed, and NH has reluctantly accepted her resignation.</w:t>
      </w:r>
    </w:p>
    <w:p w14:paraId="2009EABA" w14:textId="77777777" w:rsidR="00084C9E" w:rsidRDefault="00084C9E" w:rsidP="00084C9E">
      <w:pPr>
        <w:pStyle w:val="Body"/>
        <w:rPr>
          <w:rFonts w:ascii="Trebuchet MS" w:eastAsia="Trebuchet MS" w:hAnsi="Trebuchet MS" w:cs="Trebuchet MS"/>
          <w:b/>
          <w:bCs/>
          <w:sz w:val="24"/>
          <w:szCs w:val="24"/>
        </w:rPr>
      </w:pPr>
      <w:r>
        <w:rPr>
          <w:rFonts w:ascii="Trebuchet MS" w:hAnsi="Trebuchet MS"/>
          <w:b/>
          <w:bCs/>
          <w:sz w:val="24"/>
          <w:szCs w:val="24"/>
        </w:rPr>
        <w:t xml:space="preserve">RF commented that the PPG Core Group has been hugely beneficial to the Practice, and improvements have been </w:t>
      </w:r>
      <w:proofErr w:type="spellStart"/>
      <w:r>
        <w:rPr>
          <w:rFonts w:ascii="Trebuchet MS" w:hAnsi="Trebuchet MS"/>
          <w:b/>
          <w:bCs/>
          <w:sz w:val="24"/>
          <w:szCs w:val="24"/>
        </w:rPr>
        <w:t>realised</w:t>
      </w:r>
      <w:proofErr w:type="spellEnd"/>
      <w:r>
        <w:rPr>
          <w:rFonts w:ascii="Trebuchet MS" w:hAnsi="Trebuchet MS"/>
          <w:b/>
          <w:bCs/>
          <w:sz w:val="24"/>
          <w:szCs w:val="24"/>
        </w:rPr>
        <w:t xml:space="preserve"> as a result.  The working relationship is positive and it would be beneficial for it to continue. Whilst </w:t>
      </w:r>
      <w:proofErr w:type="spellStart"/>
      <w:r>
        <w:rPr>
          <w:rFonts w:ascii="Trebuchet MS" w:hAnsi="Trebuchet MS"/>
          <w:b/>
          <w:bCs/>
          <w:sz w:val="24"/>
          <w:szCs w:val="24"/>
        </w:rPr>
        <w:t>recognising</w:t>
      </w:r>
      <w:proofErr w:type="spellEnd"/>
      <w:r>
        <w:rPr>
          <w:rFonts w:ascii="Trebuchet MS" w:hAnsi="Trebuchet MS"/>
          <w:b/>
          <w:bCs/>
          <w:sz w:val="24"/>
          <w:szCs w:val="24"/>
        </w:rPr>
        <w:t xml:space="preserve"> the need to attract new members to the Core Group, there is much to be valued in the wisdom and expertise of longer serving members.</w:t>
      </w:r>
    </w:p>
    <w:p w14:paraId="377EB5F1" w14:textId="77777777" w:rsidR="00084C9E" w:rsidRDefault="00084C9E" w:rsidP="00084C9E">
      <w:pPr>
        <w:pStyle w:val="Body"/>
        <w:rPr>
          <w:rFonts w:ascii="Trebuchet MS" w:eastAsia="Trebuchet MS" w:hAnsi="Trebuchet MS" w:cs="Trebuchet MS"/>
          <w:b/>
          <w:bCs/>
          <w:sz w:val="24"/>
          <w:szCs w:val="24"/>
        </w:rPr>
      </w:pPr>
      <w:r>
        <w:rPr>
          <w:rFonts w:ascii="Trebuchet MS" w:hAnsi="Trebuchet MS"/>
          <w:b/>
          <w:bCs/>
          <w:sz w:val="24"/>
          <w:szCs w:val="24"/>
        </w:rPr>
        <w:t xml:space="preserve">To continue to support the Practice – and with all Core Group members present willing to continue for a further year – it was agreed that the Standing Orders will be amended regarding total length of service, with the requirement for annual re-election.  It was also agreed that the Secretary will, in future, have voting powers. </w:t>
      </w:r>
    </w:p>
    <w:p w14:paraId="1316A643" w14:textId="77777777" w:rsidR="00084C9E" w:rsidRDefault="00084C9E" w:rsidP="00084C9E">
      <w:pPr>
        <w:pStyle w:val="Body"/>
        <w:rPr>
          <w:rFonts w:ascii="Trebuchet MS" w:eastAsia="Trebuchet MS" w:hAnsi="Trebuchet MS" w:cs="Trebuchet MS"/>
          <w:b/>
          <w:bCs/>
          <w:sz w:val="24"/>
          <w:szCs w:val="24"/>
        </w:rPr>
      </w:pPr>
      <w:r>
        <w:rPr>
          <w:rFonts w:ascii="Trebuchet MS" w:hAnsi="Trebuchet MS"/>
          <w:b/>
          <w:bCs/>
          <w:sz w:val="24"/>
          <w:szCs w:val="24"/>
        </w:rPr>
        <w:t>With a voting quorate in place, the following posts were confirmed:</w:t>
      </w:r>
    </w:p>
    <w:p w14:paraId="66F5054B" w14:textId="77777777" w:rsidR="00084C9E" w:rsidRDefault="00084C9E" w:rsidP="00084C9E">
      <w:pPr>
        <w:pStyle w:val="Body"/>
        <w:rPr>
          <w:rFonts w:ascii="Trebuchet MS" w:eastAsia="Trebuchet MS" w:hAnsi="Trebuchet MS" w:cs="Trebuchet MS"/>
          <w:b/>
          <w:bCs/>
          <w:sz w:val="24"/>
          <w:szCs w:val="24"/>
        </w:rPr>
      </w:pPr>
      <w:r>
        <w:rPr>
          <w:rFonts w:ascii="Trebuchet MS" w:hAnsi="Trebuchet MS"/>
          <w:b/>
          <w:bCs/>
          <w:sz w:val="24"/>
          <w:szCs w:val="24"/>
        </w:rPr>
        <w:t>Neil Huntingford – Chair</w:t>
      </w:r>
    </w:p>
    <w:p w14:paraId="60D90DD9" w14:textId="77777777" w:rsidR="00084C9E" w:rsidRDefault="00084C9E" w:rsidP="00084C9E">
      <w:pPr>
        <w:pStyle w:val="Body"/>
        <w:rPr>
          <w:rFonts w:ascii="Trebuchet MS" w:eastAsia="Trebuchet MS" w:hAnsi="Trebuchet MS" w:cs="Trebuchet MS"/>
          <w:b/>
          <w:bCs/>
          <w:sz w:val="24"/>
          <w:szCs w:val="24"/>
        </w:rPr>
      </w:pPr>
      <w:r>
        <w:rPr>
          <w:rFonts w:ascii="Trebuchet MS" w:hAnsi="Trebuchet MS"/>
          <w:b/>
          <w:bCs/>
          <w:sz w:val="24"/>
          <w:szCs w:val="24"/>
        </w:rPr>
        <w:t xml:space="preserve">Paul Thompson – </w:t>
      </w:r>
      <w:r>
        <w:rPr>
          <w:rFonts w:ascii="Trebuchet MS" w:hAnsi="Trebuchet MS"/>
          <w:b/>
          <w:bCs/>
          <w:sz w:val="24"/>
          <w:szCs w:val="24"/>
          <w:lang w:val="fr-FR"/>
        </w:rPr>
        <w:t>Vice-Chair</w:t>
      </w:r>
    </w:p>
    <w:p w14:paraId="01F5247D" w14:textId="77777777" w:rsidR="00084C9E" w:rsidRDefault="00084C9E" w:rsidP="00084C9E">
      <w:pPr>
        <w:pStyle w:val="Body"/>
        <w:rPr>
          <w:rFonts w:ascii="Trebuchet MS" w:eastAsia="Trebuchet MS" w:hAnsi="Trebuchet MS" w:cs="Trebuchet MS"/>
          <w:b/>
          <w:bCs/>
          <w:sz w:val="24"/>
          <w:szCs w:val="24"/>
        </w:rPr>
      </w:pPr>
      <w:r>
        <w:rPr>
          <w:rFonts w:ascii="Trebuchet MS" w:hAnsi="Trebuchet MS"/>
          <w:b/>
          <w:bCs/>
          <w:sz w:val="24"/>
          <w:szCs w:val="24"/>
          <w:lang w:val="de-DE"/>
        </w:rPr>
        <w:t xml:space="preserve">Alison Richardson </w:t>
      </w:r>
      <w:r>
        <w:rPr>
          <w:rFonts w:ascii="Trebuchet MS" w:hAnsi="Trebuchet MS"/>
          <w:b/>
          <w:bCs/>
          <w:sz w:val="24"/>
          <w:szCs w:val="24"/>
        </w:rPr>
        <w:t xml:space="preserve">– </w:t>
      </w:r>
      <w:r>
        <w:rPr>
          <w:rFonts w:ascii="Trebuchet MS" w:hAnsi="Trebuchet MS"/>
          <w:b/>
          <w:bCs/>
          <w:sz w:val="24"/>
          <w:szCs w:val="24"/>
          <w:lang w:val="it-IT"/>
        </w:rPr>
        <w:t>Secretary.</w:t>
      </w:r>
    </w:p>
    <w:p w14:paraId="34857D0B" w14:textId="77777777" w:rsidR="00084C9E" w:rsidRDefault="00084C9E" w:rsidP="00084C9E">
      <w:pPr>
        <w:pStyle w:val="Body"/>
        <w:rPr>
          <w:rFonts w:ascii="Trebuchet MS" w:eastAsia="Trebuchet MS" w:hAnsi="Trebuchet MS" w:cs="Trebuchet MS"/>
          <w:b/>
          <w:bCs/>
          <w:color w:val="002060"/>
          <w:sz w:val="24"/>
          <w:szCs w:val="24"/>
          <w:u w:color="002060"/>
        </w:rPr>
      </w:pPr>
      <w:r>
        <w:rPr>
          <w:rFonts w:ascii="Trebuchet MS" w:hAnsi="Trebuchet MS"/>
          <w:b/>
          <w:bCs/>
          <w:color w:val="002060"/>
          <w:sz w:val="24"/>
          <w:szCs w:val="24"/>
          <w:u w:color="002060"/>
        </w:rPr>
        <w:lastRenderedPageBreak/>
        <w:t>Minutes of Last Core Group Meeting</w:t>
      </w:r>
    </w:p>
    <w:p w14:paraId="001ADA3B" w14:textId="77777777" w:rsidR="00084C9E" w:rsidRDefault="00084C9E" w:rsidP="00084C9E">
      <w:pPr>
        <w:pStyle w:val="Body"/>
        <w:rPr>
          <w:rFonts w:ascii="Trebuchet MS" w:eastAsia="Trebuchet MS" w:hAnsi="Trebuchet MS" w:cs="Trebuchet MS"/>
          <w:b/>
          <w:bCs/>
          <w:sz w:val="24"/>
          <w:szCs w:val="24"/>
        </w:rPr>
      </w:pPr>
      <w:r>
        <w:rPr>
          <w:rFonts w:ascii="Trebuchet MS" w:hAnsi="Trebuchet MS"/>
          <w:b/>
          <w:bCs/>
          <w:sz w:val="24"/>
          <w:szCs w:val="24"/>
        </w:rPr>
        <w:t>The minutes of the last meeting were accepted.</w:t>
      </w:r>
    </w:p>
    <w:p w14:paraId="2132BBA3" w14:textId="77777777" w:rsidR="00084C9E" w:rsidRDefault="00084C9E" w:rsidP="00084C9E">
      <w:pPr>
        <w:pStyle w:val="Body"/>
        <w:rPr>
          <w:rFonts w:ascii="Trebuchet MS" w:eastAsia="Trebuchet MS" w:hAnsi="Trebuchet MS" w:cs="Trebuchet MS"/>
          <w:b/>
          <w:bCs/>
          <w:sz w:val="24"/>
          <w:szCs w:val="24"/>
        </w:rPr>
      </w:pPr>
    </w:p>
    <w:p w14:paraId="32552A84" w14:textId="77777777" w:rsidR="00084C9E" w:rsidRDefault="00084C9E" w:rsidP="00084C9E">
      <w:pPr>
        <w:pStyle w:val="Body"/>
        <w:rPr>
          <w:rFonts w:ascii="Trebuchet MS" w:eastAsia="Trebuchet MS" w:hAnsi="Trebuchet MS" w:cs="Trebuchet MS"/>
          <w:b/>
          <w:bCs/>
          <w:color w:val="002060"/>
          <w:sz w:val="24"/>
          <w:szCs w:val="24"/>
          <w:u w:color="002060"/>
        </w:rPr>
      </w:pPr>
      <w:r>
        <w:rPr>
          <w:rFonts w:ascii="Trebuchet MS" w:hAnsi="Trebuchet MS"/>
          <w:b/>
          <w:bCs/>
          <w:color w:val="002060"/>
          <w:sz w:val="24"/>
          <w:szCs w:val="24"/>
          <w:u w:color="002060"/>
        </w:rPr>
        <w:t>PPG – The Way Forward</w:t>
      </w:r>
    </w:p>
    <w:p w14:paraId="09E287E0" w14:textId="38151F6F" w:rsidR="00084C9E" w:rsidRDefault="00084C9E" w:rsidP="00084C9E">
      <w:pPr>
        <w:pStyle w:val="Body"/>
        <w:rPr>
          <w:rFonts w:ascii="Trebuchet MS" w:eastAsia="Trebuchet MS" w:hAnsi="Trebuchet MS" w:cs="Trebuchet MS"/>
          <w:b/>
          <w:bCs/>
          <w:sz w:val="24"/>
          <w:szCs w:val="24"/>
        </w:rPr>
      </w:pPr>
      <w:r>
        <w:rPr>
          <w:rFonts w:ascii="Trebuchet MS" w:hAnsi="Trebuchet MS"/>
          <w:b/>
          <w:bCs/>
          <w:sz w:val="24"/>
          <w:szCs w:val="24"/>
        </w:rPr>
        <w:t>NH explained that with the PPG Core Group having been in place for 10 years, and with the enforced break to many of its activities due to the pandemic, there is an opportunity to reflect, discuss and propose ideas on how the Core Group operates and continues to support the Practice from now on.  It was agreed that a sub-group will develop ideas for discussion before the next meeting in November.  Initial (but not exhaustive) areas for consideration are:</w:t>
      </w:r>
    </w:p>
    <w:p w14:paraId="528365A7" w14:textId="77777777" w:rsidR="00084C9E" w:rsidRDefault="00084C9E" w:rsidP="00084C9E">
      <w:pPr>
        <w:pStyle w:val="ListParagraph"/>
        <w:numPr>
          <w:ilvl w:val="0"/>
          <w:numId w:val="2"/>
        </w:numPr>
        <w:rPr>
          <w:rFonts w:ascii="Trebuchet MS" w:hAnsi="Trebuchet MS"/>
          <w:b/>
          <w:bCs/>
          <w:sz w:val="24"/>
          <w:szCs w:val="24"/>
        </w:rPr>
      </w:pPr>
      <w:r>
        <w:rPr>
          <w:rFonts w:ascii="Trebuchet MS" w:hAnsi="Trebuchet MS"/>
          <w:b/>
          <w:bCs/>
          <w:sz w:val="24"/>
          <w:szCs w:val="24"/>
        </w:rPr>
        <w:t>Recruitment – to fill existing vacancies, attract younger members, and create a more diverse membership. NH mentioned that he hopes to meet with one prospective new recruit shortly.</w:t>
      </w:r>
    </w:p>
    <w:p w14:paraId="15DFAA3C" w14:textId="77777777" w:rsidR="00084C9E" w:rsidRDefault="00084C9E" w:rsidP="00084C9E">
      <w:pPr>
        <w:pStyle w:val="ListParagraph"/>
        <w:numPr>
          <w:ilvl w:val="0"/>
          <w:numId w:val="2"/>
        </w:numPr>
        <w:rPr>
          <w:rFonts w:ascii="Trebuchet MS" w:hAnsi="Trebuchet MS"/>
          <w:b/>
          <w:bCs/>
          <w:sz w:val="24"/>
          <w:szCs w:val="24"/>
        </w:rPr>
      </w:pPr>
      <w:r>
        <w:rPr>
          <w:rFonts w:ascii="Trebuchet MS" w:hAnsi="Trebuchet MS"/>
          <w:b/>
          <w:bCs/>
          <w:sz w:val="24"/>
          <w:szCs w:val="24"/>
        </w:rPr>
        <w:t>Succession planning – to prepare for some of the longer serving members to step down (with the suggestion from PT that prospective Chair candidates could initially serve as Vice-Chair to build knowledge and experience)</w:t>
      </w:r>
    </w:p>
    <w:p w14:paraId="40928F39" w14:textId="77777777" w:rsidR="00084C9E" w:rsidRDefault="00084C9E" w:rsidP="00084C9E">
      <w:pPr>
        <w:pStyle w:val="ListParagraph"/>
        <w:numPr>
          <w:ilvl w:val="0"/>
          <w:numId w:val="2"/>
        </w:numPr>
        <w:rPr>
          <w:rFonts w:ascii="Trebuchet MS" w:hAnsi="Trebuchet MS"/>
          <w:b/>
          <w:bCs/>
          <w:sz w:val="24"/>
          <w:szCs w:val="24"/>
        </w:rPr>
      </w:pPr>
      <w:r>
        <w:rPr>
          <w:rFonts w:ascii="Trebuchet MS" w:hAnsi="Trebuchet MS"/>
          <w:b/>
          <w:bCs/>
          <w:sz w:val="24"/>
          <w:szCs w:val="24"/>
        </w:rPr>
        <w:t>Meeting Structures – including the timing of Core Group meetings and the future of Open Meetings.  The latter have not been held since the start of pandemic, and still cannot be held safely.</w:t>
      </w:r>
    </w:p>
    <w:p w14:paraId="518D45DD" w14:textId="77777777" w:rsidR="00084C9E" w:rsidRDefault="00084C9E" w:rsidP="00084C9E">
      <w:pPr>
        <w:pStyle w:val="ListParagraph"/>
        <w:numPr>
          <w:ilvl w:val="0"/>
          <w:numId w:val="2"/>
        </w:numPr>
        <w:rPr>
          <w:rFonts w:ascii="Trebuchet MS" w:hAnsi="Trebuchet MS"/>
          <w:b/>
          <w:bCs/>
          <w:sz w:val="24"/>
          <w:szCs w:val="24"/>
        </w:rPr>
      </w:pPr>
      <w:r>
        <w:rPr>
          <w:rFonts w:ascii="Trebuchet MS" w:hAnsi="Trebuchet MS"/>
          <w:b/>
          <w:bCs/>
          <w:sz w:val="24"/>
          <w:szCs w:val="24"/>
        </w:rPr>
        <w:t xml:space="preserve">Patient Surveys – with RF highlighting there are now more ways of capturing patient feedback and other data than in the past (some being used by the CQC to carry out reviews remotely), and there may be a requirement before the end of the year for the Practice to engage in a broader survey. </w:t>
      </w:r>
    </w:p>
    <w:p w14:paraId="33BE060E" w14:textId="77777777" w:rsidR="00084C9E" w:rsidRDefault="00084C9E" w:rsidP="00084C9E">
      <w:pPr>
        <w:pStyle w:val="Body"/>
        <w:rPr>
          <w:rFonts w:ascii="Trebuchet MS" w:eastAsia="Trebuchet MS" w:hAnsi="Trebuchet MS" w:cs="Trebuchet MS"/>
          <w:b/>
          <w:bCs/>
          <w:sz w:val="24"/>
          <w:szCs w:val="24"/>
        </w:rPr>
      </w:pPr>
    </w:p>
    <w:p w14:paraId="1BFB079A" w14:textId="77777777" w:rsidR="00084C9E" w:rsidRDefault="00084C9E" w:rsidP="00084C9E">
      <w:pPr>
        <w:pStyle w:val="Body"/>
        <w:rPr>
          <w:rFonts w:ascii="Trebuchet MS" w:eastAsia="Trebuchet MS" w:hAnsi="Trebuchet MS" w:cs="Trebuchet MS"/>
          <w:b/>
          <w:bCs/>
          <w:color w:val="002060"/>
          <w:sz w:val="24"/>
          <w:szCs w:val="24"/>
          <w:u w:color="002060"/>
        </w:rPr>
      </w:pPr>
      <w:r>
        <w:rPr>
          <w:rFonts w:ascii="Trebuchet MS" w:hAnsi="Trebuchet MS"/>
          <w:b/>
          <w:bCs/>
          <w:color w:val="002060"/>
          <w:sz w:val="24"/>
          <w:szCs w:val="24"/>
          <w:u w:color="002060"/>
        </w:rPr>
        <w:t xml:space="preserve">SHCGP Feedback and Q &amp; A  </w:t>
      </w:r>
    </w:p>
    <w:p w14:paraId="085F617C" w14:textId="77777777" w:rsidR="00084C9E" w:rsidRDefault="00084C9E" w:rsidP="00084C9E">
      <w:pPr>
        <w:pStyle w:val="Body"/>
        <w:rPr>
          <w:rFonts w:ascii="Trebuchet MS" w:eastAsia="Trebuchet MS" w:hAnsi="Trebuchet MS" w:cs="Trebuchet MS"/>
          <w:b/>
          <w:bCs/>
          <w:sz w:val="24"/>
          <w:szCs w:val="24"/>
        </w:rPr>
      </w:pPr>
      <w:r>
        <w:rPr>
          <w:rFonts w:ascii="Trebuchet MS" w:hAnsi="Trebuchet MS"/>
          <w:b/>
          <w:bCs/>
          <w:sz w:val="24"/>
          <w:szCs w:val="24"/>
        </w:rPr>
        <w:t>RF provided an update on behalf of SHCGP:</w:t>
      </w:r>
    </w:p>
    <w:p w14:paraId="4E2B90E9" w14:textId="77777777" w:rsidR="00084C9E" w:rsidRDefault="00084C9E" w:rsidP="00084C9E">
      <w:pPr>
        <w:pStyle w:val="Body"/>
        <w:rPr>
          <w:rFonts w:ascii="Trebuchet MS" w:eastAsia="Trebuchet MS" w:hAnsi="Trebuchet MS" w:cs="Trebuchet MS"/>
          <w:b/>
          <w:bCs/>
          <w:sz w:val="24"/>
          <w:szCs w:val="24"/>
          <w:u w:val="single"/>
        </w:rPr>
      </w:pPr>
    </w:p>
    <w:p w14:paraId="786323B1" w14:textId="77777777" w:rsidR="00084C9E" w:rsidRDefault="00084C9E" w:rsidP="00084C9E">
      <w:pPr>
        <w:pStyle w:val="Body"/>
        <w:rPr>
          <w:rFonts w:ascii="Trebuchet MS" w:eastAsia="Trebuchet MS" w:hAnsi="Trebuchet MS" w:cs="Trebuchet MS"/>
          <w:b/>
          <w:bCs/>
          <w:sz w:val="24"/>
          <w:szCs w:val="24"/>
        </w:rPr>
      </w:pPr>
      <w:r>
        <w:rPr>
          <w:rFonts w:ascii="Trebuchet MS" w:hAnsi="Trebuchet MS"/>
          <w:b/>
          <w:bCs/>
          <w:sz w:val="24"/>
          <w:szCs w:val="24"/>
          <w:u w:val="single"/>
        </w:rPr>
        <w:t xml:space="preserve">Patient Services and Covid Booster </w:t>
      </w:r>
      <w:proofErr w:type="spellStart"/>
      <w:r>
        <w:rPr>
          <w:rFonts w:ascii="Trebuchet MS" w:hAnsi="Trebuchet MS"/>
          <w:b/>
          <w:bCs/>
          <w:sz w:val="24"/>
          <w:szCs w:val="24"/>
          <w:u w:val="single"/>
        </w:rPr>
        <w:t>Programme</w:t>
      </w:r>
      <w:proofErr w:type="spellEnd"/>
      <w:r>
        <w:rPr>
          <w:rFonts w:ascii="Trebuchet MS" w:hAnsi="Trebuchet MS"/>
          <w:b/>
          <w:bCs/>
          <w:sz w:val="24"/>
          <w:szCs w:val="24"/>
        </w:rPr>
        <w:t>:</w:t>
      </w:r>
    </w:p>
    <w:p w14:paraId="0E5D3078" w14:textId="77777777" w:rsidR="00084C9E" w:rsidRDefault="00084C9E" w:rsidP="00084C9E">
      <w:pPr>
        <w:pStyle w:val="ListParagraph"/>
        <w:numPr>
          <w:ilvl w:val="0"/>
          <w:numId w:val="4"/>
        </w:numPr>
        <w:rPr>
          <w:rFonts w:ascii="Trebuchet MS" w:hAnsi="Trebuchet MS"/>
          <w:b/>
          <w:bCs/>
          <w:sz w:val="24"/>
          <w:szCs w:val="24"/>
        </w:rPr>
      </w:pPr>
      <w:r>
        <w:rPr>
          <w:rFonts w:ascii="Trebuchet MS" w:hAnsi="Trebuchet MS"/>
          <w:b/>
          <w:bCs/>
          <w:sz w:val="24"/>
          <w:szCs w:val="24"/>
        </w:rPr>
        <w:t xml:space="preserve">Everyone at the Practice continues to work in an extremely </w:t>
      </w:r>
      <w:proofErr w:type="spellStart"/>
      <w:r>
        <w:rPr>
          <w:rFonts w:ascii="Trebuchet MS" w:hAnsi="Trebuchet MS"/>
          <w:b/>
          <w:bCs/>
          <w:sz w:val="24"/>
          <w:szCs w:val="24"/>
        </w:rPr>
        <w:t>pressurised</w:t>
      </w:r>
      <w:proofErr w:type="spellEnd"/>
      <w:r>
        <w:rPr>
          <w:rFonts w:ascii="Trebuchet MS" w:hAnsi="Trebuchet MS"/>
          <w:b/>
          <w:bCs/>
          <w:sz w:val="24"/>
          <w:szCs w:val="24"/>
        </w:rPr>
        <w:t xml:space="preserve"> environment, and are busier than ever.  Morale has been impacted by media stories about GP Practices “not being open” and appointments – especially face to face – not being available.  The negative messaging is relentless and </w:t>
      </w:r>
      <w:proofErr w:type="spellStart"/>
      <w:r>
        <w:rPr>
          <w:rFonts w:ascii="Trebuchet MS" w:hAnsi="Trebuchet MS"/>
          <w:b/>
          <w:bCs/>
          <w:sz w:val="24"/>
          <w:szCs w:val="24"/>
        </w:rPr>
        <w:t>demoralising</w:t>
      </w:r>
      <w:proofErr w:type="spellEnd"/>
      <w:r>
        <w:rPr>
          <w:rFonts w:ascii="Trebuchet MS" w:hAnsi="Trebuchet MS"/>
          <w:b/>
          <w:bCs/>
          <w:sz w:val="24"/>
          <w:szCs w:val="24"/>
        </w:rPr>
        <w:t xml:space="preserve">. </w:t>
      </w:r>
    </w:p>
    <w:p w14:paraId="2819261D" w14:textId="77777777" w:rsidR="00084C9E" w:rsidRDefault="00084C9E" w:rsidP="00084C9E">
      <w:pPr>
        <w:pStyle w:val="Body"/>
        <w:rPr>
          <w:rFonts w:ascii="Trebuchet MS" w:eastAsia="Trebuchet MS" w:hAnsi="Trebuchet MS" w:cs="Trebuchet MS"/>
          <w:b/>
          <w:bCs/>
          <w:sz w:val="24"/>
          <w:szCs w:val="24"/>
        </w:rPr>
      </w:pPr>
    </w:p>
    <w:p w14:paraId="67D7FB0D" w14:textId="42EC9B30" w:rsidR="00084C9E" w:rsidRDefault="00084C9E" w:rsidP="00084C9E">
      <w:pPr>
        <w:pStyle w:val="ListParagraph"/>
        <w:numPr>
          <w:ilvl w:val="0"/>
          <w:numId w:val="4"/>
        </w:numPr>
        <w:rPr>
          <w:rFonts w:ascii="Trebuchet MS" w:hAnsi="Trebuchet MS"/>
          <w:b/>
          <w:bCs/>
          <w:sz w:val="24"/>
          <w:szCs w:val="24"/>
        </w:rPr>
      </w:pPr>
      <w:r>
        <w:rPr>
          <w:rFonts w:ascii="Trebuchet MS" w:hAnsi="Trebuchet MS"/>
          <w:b/>
          <w:bCs/>
          <w:sz w:val="24"/>
          <w:szCs w:val="24"/>
        </w:rPr>
        <w:t xml:space="preserve">The pandemic is not over, so some precautions need to continue. This also impacts on staff time needing to be </w:t>
      </w:r>
      <w:proofErr w:type="spellStart"/>
      <w:r>
        <w:rPr>
          <w:rFonts w:ascii="Trebuchet MS" w:hAnsi="Trebuchet MS"/>
          <w:b/>
          <w:bCs/>
          <w:sz w:val="24"/>
          <w:szCs w:val="24"/>
        </w:rPr>
        <w:t>utilised</w:t>
      </w:r>
      <w:proofErr w:type="spellEnd"/>
      <w:r>
        <w:rPr>
          <w:rFonts w:ascii="Trebuchet MS" w:hAnsi="Trebuchet MS"/>
          <w:b/>
          <w:bCs/>
          <w:sz w:val="24"/>
          <w:szCs w:val="24"/>
        </w:rPr>
        <w:t xml:space="preserve"> for extra duties </w:t>
      </w:r>
      <w:proofErr w:type="gramStart"/>
      <w:r>
        <w:rPr>
          <w:rFonts w:ascii="Trebuchet MS" w:hAnsi="Trebuchet MS"/>
          <w:b/>
          <w:bCs/>
          <w:sz w:val="24"/>
          <w:szCs w:val="24"/>
        </w:rPr>
        <w:t>e.g.</w:t>
      </w:r>
      <w:proofErr w:type="gramEnd"/>
      <w:r>
        <w:rPr>
          <w:rFonts w:ascii="Trebuchet MS" w:hAnsi="Trebuchet MS"/>
          <w:b/>
          <w:bCs/>
          <w:sz w:val="24"/>
          <w:szCs w:val="24"/>
        </w:rPr>
        <w:t xml:space="preserve"> cleaning the </w:t>
      </w:r>
      <w:r w:rsidR="003B0741">
        <w:rPr>
          <w:rFonts w:ascii="Trebuchet MS" w:hAnsi="Trebuchet MS"/>
          <w:b/>
          <w:bCs/>
          <w:sz w:val="24"/>
          <w:szCs w:val="24"/>
        </w:rPr>
        <w:t>‘</w:t>
      </w:r>
      <w:r>
        <w:rPr>
          <w:rFonts w:ascii="Trebuchet MS" w:hAnsi="Trebuchet MS"/>
          <w:b/>
          <w:bCs/>
          <w:sz w:val="24"/>
          <w:szCs w:val="24"/>
        </w:rPr>
        <w:t>red area</w:t>
      </w:r>
      <w:r w:rsidR="003B0741">
        <w:rPr>
          <w:rFonts w:ascii="Trebuchet MS" w:hAnsi="Trebuchet MS"/>
          <w:b/>
          <w:bCs/>
          <w:sz w:val="24"/>
          <w:szCs w:val="24"/>
        </w:rPr>
        <w:t>’</w:t>
      </w:r>
      <w:r>
        <w:rPr>
          <w:rFonts w:ascii="Trebuchet MS" w:hAnsi="Trebuchet MS"/>
          <w:b/>
          <w:bCs/>
          <w:sz w:val="24"/>
          <w:szCs w:val="24"/>
        </w:rPr>
        <w:t xml:space="preserve"> has moved to other practice staff to release more time for nurse appointments.</w:t>
      </w:r>
    </w:p>
    <w:p w14:paraId="63C71DBA" w14:textId="77777777" w:rsidR="00084C9E" w:rsidRDefault="00084C9E" w:rsidP="00084C9E">
      <w:pPr>
        <w:pStyle w:val="Body"/>
        <w:rPr>
          <w:rFonts w:ascii="Trebuchet MS" w:eastAsia="Trebuchet MS" w:hAnsi="Trebuchet MS" w:cs="Trebuchet MS"/>
          <w:b/>
          <w:bCs/>
          <w:sz w:val="24"/>
          <w:szCs w:val="24"/>
        </w:rPr>
      </w:pPr>
    </w:p>
    <w:p w14:paraId="68CC5A02" w14:textId="77777777" w:rsidR="00084C9E" w:rsidRDefault="00084C9E" w:rsidP="00084C9E">
      <w:pPr>
        <w:pStyle w:val="ListParagraph"/>
        <w:numPr>
          <w:ilvl w:val="0"/>
          <w:numId w:val="4"/>
        </w:numPr>
        <w:rPr>
          <w:rFonts w:ascii="Trebuchet MS" w:hAnsi="Trebuchet MS"/>
          <w:b/>
          <w:bCs/>
          <w:sz w:val="24"/>
          <w:szCs w:val="24"/>
        </w:rPr>
      </w:pPr>
      <w:r>
        <w:rPr>
          <w:rFonts w:ascii="Trebuchet MS" w:hAnsi="Trebuchet MS"/>
          <w:b/>
          <w:bCs/>
          <w:sz w:val="24"/>
          <w:szCs w:val="24"/>
        </w:rPr>
        <w:lastRenderedPageBreak/>
        <w:t>GPs are working long days, with administration, reviewing test results, correspondence and other administrative duties to attend to in addition to seeing and contacting patients.</w:t>
      </w:r>
    </w:p>
    <w:p w14:paraId="02A5FF15" w14:textId="77777777" w:rsidR="00084C9E" w:rsidRDefault="00084C9E" w:rsidP="00084C9E">
      <w:pPr>
        <w:pStyle w:val="Body"/>
        <w:rPr>
          <w:rFonts w:ascii="Trebuchet MS" w:eastAsia="Trebuchet MS" w:hAnsi="Trebuchet MS" w:cs="Trebuchet MS"/>
          <w:b/>
          <w:bCs/>
          <w:sz w:val="24"/>
          <w:szCs w:val="24"/>
        </w:rPr>
      </w:pPr>
    </w:p>
    <w:p w14:paraId="353781E0" w14:textId="77777777" w:rsidR="00084C9E" w:rsidRDefault="00084C9E" w:rsidP="00084C9E">
      <w:pPr>
        <w:pStyle w:val="ListParagraph"/>
        <w:numPr>
          <w:ilvl w:val="0"/>
          <w:numId w:val="4"/>
        </w:numPr>
        <w:rPr>
          <w:rFonts w:ascii="Trebuchet MS" w:hAnsi="Trebuchet MS"/>
          <w:b/>
          <w:bCs/>
          <w:sz w:val="24"/>
          <w:szCs w:val="24"/>
        </w:rPr>
      </w:pPr>
      <w:r>
        <w:rPr>
          <w:rFonts w:ascii="Trebuchet MS" w:hAnsi="Trebuchet MS"/>
          <w:b/>
          <w:bCs/>
          <w:sz w:val="24"/>
          <w:szCs w:val="24"/>
        </w:rPr>
        <w:t>Last week for example,1,428 telephone calls were answered, 1,107 requests online were processed and approximately 2,000 documents were handled by the customer team.  Pharmacists are helping more than 200 patients per week.</w:t>
      </w:r>
    </w:p>
    <w:p w14:paraId="2D7E3F87" w14:textId="77777777" w:rsidR="00084C9E" w:rsidRDefault="00084C9E" w:rsidP="00084C9E">
      <w:pPr>
        <w:pStyle w:val="Body"/>
        <w:rPr>
          <w:rFonts w:ascii="Trebuchet MS" w:eastAsia="Trebuchet MS" w:hAnsi="Trebuchet MS" w:cs="Trebuchet MS"/>
          <w:b/>
          <w:bCs/>
          <w:sz w:val="24"/>
          <w:szCs w:val="24"/>
        </w:rPr>
      </w:pPr>
    </w:p>
    <w:p w14:paraId="5F57DDA8" w14:textId="77777777" w:rsidR="00084C9E" w:rsidRDefault="00084C9E" w:rsidP="00084C9E">
      <w:pPr>
        <w:pStyle w:val="ListParagraph"/>
        <w:numPr>
          <w:ilvl w:val="0"/>
          <w:numId w:val="4"/>
        </w:numPr>
        <w:rPr>
          <w:rFonts w:ascii="Trebuchet MS" w:hAnsi="Trebuchet MS"/>
          <w:b/>
          <w:bCs/>
          <w:sz w:val="24"/>
          <w:szCs w:val="24"/>
        </w:rPr>
      </w:pPr>
      <w:r>
        <w:rPr>
          <w:rFonts w:ascii="Trebuchet MS" w:hAnsi="Trebuchet MS"/>
          <w:b/>
          <w:bCs/>
          <w:sz w:val="24"/>
          <w:szCs w:val="24"/>
        </w:rPr>
        <w:t>Nursing staff are seeing patients largely in person and the number of face-to-face appointments with GPs is increasing. GPs want to see patients, but there is a balancing act with protecting the vulnerable.</w:t>
      </w:r>
    </w:p>
    <w:p w14:paraId="48DF580A" w14:textId="77777777" w:rsidR="00084C9E" w:rsidRDefault="00084C9E" w:rsidP="00084C9E">
      <w:pPr>
        <w:pStyle w:val="Body"/>
        <w:rPr>
          <w:rFonts w:ascii="Trebuchet MS" w:eastAsia="Trebuchet MS" w:hAnsi="Trebuchet MS" w:cs="Trebuchet MS"/>
          <w:b/>
          <w:bCs/>
          <w:sz w:val="24"/>
          <w:szCs w:val="24"/>
        </w:rPr>
      </w:pPr>
    </w:p>
    <w:p w14:paraId="3B414196" w14:textId="77777777" w:rsidR="00084C9E" w:rsidRPr="00044BF1" w:rsidRDefault="00084C9E" w:rsidP="00084C9E">
      <w:pPr>
        <w:pStyle w:val="Body"/>
        <w:numPr>
          <w:ilvl w:val="0"/>
          <w:numId w:val="11"/>
        </w:numPr>
        <w:rPr>
          <w:rFonts w:ascii="Trebuchet MS" w:hAnsi="Trebuchet MS"/>
          <w:b/>
          <w:bCs/>
          <w:color w:val="auto"/>
          <w:sz w:val="24"/>
          <w:szCs w:val="24"/>
          <w:u w:color="FF0000"/>
        </w:rPr>
      </w:pPr>
      <w:r>
        <w:rPr>
          <w:rFonts w:ascii="Trebuchet MS" w:hAnsi="Trebuchet MS"/>
          <w:b/>
          <w:bCs/>
          <w:sz w:val="24"/>
          <w:szCs w:val="24"/>
        </w:rPr>
        <w:t xml:space="preserve">A potentially useful one-page document entitled </w:t>
      </w:r>
      <w:r w:rsidRPr="00DC4246">
        <w:rPr>
          <w:rFonts w:ascii="Trebuchet MS" w:hAnsi="Trebuchet MS"/>
          <w:b/>
          <w:bCs/>
          <w:i/>
          <w:iCs/>
          <w:sz w:val="24"/>
          <w:szCs w:val="24"/>
        </w:rPr>
        <w:t>“Why are GP Practices still working differently?”</w:t>
      </w:r>
      <w:r>
        <w:rPr>
          <w:rFonts w:ascii="Trebuchet MS" w:hAnsi="Trebuchet MS"/>
          <w:b/>
          <w:bCs/>
          <w:sz w:val="24"/>
          <w:szCs w:val="24"/>
        </w:rPr>
        <w:t xml:space="preserve"> has been adopted by Surrey Heartlands, and seeks to explain why patients are experiencing changes in the way they access support from their local Practice.  SHC believes there is merit in using this as a way of communicating with patients via its website and Facebook page, as well as </w:t>
      </w:r>
      <w:proofErr w:type="spellStart"/>
      <w:r>
        <w:rPr>
          <w:rFonts w:ascii="Trebuchet MS" w:hAnsi="Trebuchet MS"/>
          <w:b/>
          <w:bCs/>
          <w:sz w:val="24"/>
          <w:szCs w:val="24"/>
        </w:rPr>
        <w:t>utilising</w:t>
      </w:r>
      <w:proofErr w:type="spellEnd"/>
      <w:r>
        <w:rPr>
          <w:rFonts w:ascii="Trebuchet MS" w:hAnsi="Trebuchet MS"/>
          <w:b/>
          <w:bCs/>
          <w:sz w:val="24"/>
          <w:szCs w:val="24"/>
        </w:rPr>
        <w:t xml:space="preserve"> support in LOSRA updates, Sunbury Matters etc. PH observed that </w:t>
      </w:r>
      <w:r w:rsidRPr="00044BF1">
        <w:rPr>
          <w:rFonts w:ascii="Trebuchet MS" w:hAnsi="Trebuchet MS"/>
          <w:b/>
          <w:bCs/>
          <w:color w:val="auto"/>
          <w:sz w:val="24"/>
          <w:szCs w:val="24"/>
        </w:rPr>
        <w:t>t</w:t>
      </w:r>
      <w:r w:rsidRPr="00044BF1">
        <w:rPr>
          <w:rFonts w:ascii="Trebuchet MS" w:hAnsi="Trebuchet MS"/>
          <w:b/>
          <w:bCs/>
          <w:color w:val="auto"/>
          <w:sz w:val="24"/>
          <w:szCs w:val="24"/>
          <w:u w:color="FF0000"/>
        </w:rPr>
        <w:t>he use of black text on a dark blue background in one small area of the flyer would prove difficult to read for some.  It was also suggested that the use of the title ‘Receptionist’ could be changed due to how this role may be perceived by patients.  Is there a better term that could be used that more reflects this important part of their role?</w:t>
      </w:r>
    </w:p>
    <w:p w14:paraId="517DFC0C" w14:textId="77777777" w:rsidR="00084C9E" w:rsidRDefault="00084C9E" w:rsidP="00084C9E">
      <w:pPr>
        <w:pStyle w:val="Body"/>
        <w:rPr>
          <w:rFonts w:ascii="Trebuchet MS" w:eastAsia="Trebuchet MS" w:hAnsi="Trebuchet MS" w:cs="Trebuchet MS"/>
          <w:b/>
          <w:bCs/>
          <w:sz w:val="24"/>
          <w:szCs w:val="24"/>
        </w:rPr>
      </w:pPr>
    </w:p>
    <w:p w14:paraId="693B290E" w14:textId="77777777" w:rsidR="00084C9E" w:rsidRDefault="00084C9E" w:rsidP="00084C9E">
      <w:pPr>
        <w:pStyle w:val="ListParagraph"/>
        <w:numPr>
          <w:ilvl w:val="0"/>
          <w:numId w:val="4"/>
        </w:numPr>
        <w:rPr>
          <w:rFonts w:ascii="Trebuchet MS" w:hAnsi="Trebuchet MS"/>
          <w:b/>
          <w:bCs/>
          <w:sz w:val="24"/>
          <w:szCs w:val="24"/>
        </w:rPr>
      </w:pPr>
      <w:r>
        <w:rPr>
          <w:rFonts w:ascii="Trebuchet MS" w:hAnsi="Trebuchet MS"/>
          <w:b/>
          <w:bCs/>
          <w:sz w:val="24"/>
          <w:szCs w:val="24"/>
        </w:rPr>
        <w:t xml:space="preserve">The Practice is supplying patient information by cohort to NICS for the Covid booster and ‘flu mixed clinics, which have started.  The Practice cannot run Covid Booster clinics on site due to the storage requirements for the Pfizer vaccine plus the lack of space to safely accommodate the required 15-minute wait following vaccination. </w:t>
      </w:r>
    </w:p>
    <w:p w14:paraId="1DA2EFFB" w14:textId="77777777" w:rsidR="00084C9E" w:rsidRDefault="00084C9E" w:rsidP="00084C9E">
      <w:pPr>
        <w:pStyle w:val="Body"/>
        <w:rPr>
          <w:rFonts w:ascii="Trebuchet MS" w:eastAsia="Trebuchet MS" w:hAnsi="Trebuchet MS" w:cs="Trebuchet MS"/>
          <w:b/>
          <w:bCs/>
          <w:sz w:val="24"/>
          <w:szCs w:val="24"/>
        </w:rPr>
      </w:pPr>
    </w:p>
    <w:p w14:paraId="0EDD2742" w14:textId="77777777" w:rsidR="00084C9E" w:rsidRDefault="00084C9E" w:rsidP="00084C9E">
      <w:pPr>
        <w:pStyle w:val="ListParagraph"/>
        <w:numPr>
          <w:ilvl w:val="0"/>
          <w:numId w:val="4"/>
        </w:numPr>
        <w:rPr>
          <w:rFonts w:ascii="Trebuchet MS" w:hAnsi="Trebuchet MS"/>
          <w:b/>
          <w:bCs/>
          <w:sz w:val="24"/>
          <w:szCs w:val="24"/>
        </w:rPr>
      </w:pPr>
      <w:r>
        <w:rPr>
          <w:rFonts w:ascii="Trebuchet MS" w:hAnsi="Trebuchet MS"/>
          <w:b/>
          <w:bCs/>
          <w:sz w:val="24"/>
          <w:szCs w:val="24"/>
        </w:rPr>
        <w:t xml:space="preserve">There are some ‘flu only clinics for people aged 50-64 also being run by NICS, so it is feasible that some younger adults will be able to access the ‘flu vaccination earlier than some older adults.  The overall aim is to try and offer as much protection as possible to as many people as possible. </w:t>
      </w:r>
    </w:p>
    <w:p w14:paraId="5537D5DC" w14:textId="77777777" w:rsidR="00084C9E" w:rsidRDefault="00084C9E" w:rsidP="00084C9E">
      <w:pPr>
        <w:pStyle w:val="Body"/>
        <w:rPr>
          <w:rFonts w:ascii="Trebuchet MS" w:eastAsia="Trebuchet MS" w:hAnsi="Trebuchet MS" w:cs="Trebuchet MS"/>
          <w:b/>
          <w:bCs/>
          <w:sz w:val="24"/>
          <w:szCs w:val="24"/>
        </w:rPr>
      </w:pPr>
    </w:p>
    <w:p w14:paraId="5A142C51" w14:textId="77777777" w:rsidR="00084C9E" w:rsidRDefault="00084C9E" w:rsidP="00084C9E">
      <w:pPr>
        <w:pStyle w:val="Body"/>
        <w:rPr>
          <w:rFonts w:ascii="Trebuchet MS" w:eastAsia="Trebuchet MS" w:hAnsi="Trebuchet MS" w:cs="Trebuchet MS"/>
          <w:b/>
          <w:bCs/>
          <w:sz w:val="24"/>
          <w:szCs w:val="24"/>
          <w:u w:val="single"/>
        </w:rPr>
      </w:pPr>
      <w:r>
        <w:rPr>
          <w:rFonts w:ascii="Trebuchet MS" w:hAnsi="Trebuchet MS"/>
          <w:b/>
          <w:bCs/>
          <w:sz w:val="24"/>
          <w:szCs w:val="24"/>
          <w:u w:val="single"/>
        </w:rPr>
        <w:t>Building Capacity - SHC Staffing and Training</w:t>
      </w:r>
    </w:p>
    <w:p w14:paraId="52F4FFA2" w14:textId="77777777" w:rsidR="00084C9E" w:rsidRDefault="00084C9E" w:rsidP="00084C9E">
      <w:pPr>
        <w:pStyle w:val="ListParagraph"/>
        <w:numPr>
          <w:ilvl w:val="0"/>
          <w:numId w:val="6"/>
        </w:numPr>
        <w:rPr>
          <w:rFonts w:ascii="Trebuchet MS" w:hAnsi="Trebuchet MS"/>
          <w:b/>
          <w:bCs/>
          <w:sz w:val="24"/>
          <w:szCs w:val="24"/>
        </w:rPr>
      </w:pPr>
      <w:r>
        <w:rPr>
          <w:rFonts w:ascii="Trebuchet MS" w:hAnsi="Trebuchet MS"/>
          <w:b/>
          <w:bCs/>
          <w:sz w:val="24"/>
          <w:szCs w:val="24"/>
        </w:rPr>
        <w:t xml:space="preserve">GP numbers are increasing, with Dr Amy Baker joining the Practice, following a period of working there as a training doctor. </w:t>
      </w:r>
    </w:p>
    <w:p w14:paraId="1BFFCC63" w14:textId="77777777" w:rsidR="00084C9E" w:rsidRDefault="00084C9E" w:rsidP="00084C9E">
      <w:pPr>
        <w:pStyle w:val="Body"/>
        <w:rPr>
          <w:rFonts w:ascii="Trebuchet MS" w:eastAsia="Trebuchet MS" w:hAnsi="Trebuchet MS" w:cs="Trebuchet MS"/>
          <w:b/>
          <w:bCs/>
          <w:sz w:val="24"/>
          <w:szCs w:val="24"/>
        </w:rPr>
      </w:pPr>
    </w:p>
    <w:p w14:paraId="3F509FF9" w14:textId="77777777" w:rsidR="00084C9E" w:rsidRDefault="00084C9E" w:rsidP="00084C9E">
      <w:pPr>
        <w:pStyle w:val="ListParagraph"/>
        <w:numPr>
          <w:ilvl w:val="0"/>
          <w:numId w:val="6"/>
        </w:numPr>
        <w:rPr>
          <w:rFonts w:ascii="Trebuchet MS" w:hAnsi="Trebuchet MS"/>
          <w:b/>
          <w:bCs/>
          <w:sz w:val="24"/>
          <w:szCs w:val="24"/>
        </w:rPr>
      </w:pPr>
      <w:r>
        <w:rPr>
          <w:rFonts w:ascii="Trebuchet MS" w:hAnsi="Trebuchet MS"/>
          <w:b/>
          <w:bCs/>
          <w:sz w:val="24"/>
          <w:szCs w:val="24"/>
        </w:rPr>
        <w:t>Nursing capacity is under pressure, with one nurse having left and another currently on sick leave.  Recruitment has begun for a replacement nurse.</w:t>
      </w:r>
    </w:p>
    <w:p w14:paraId="1315DB2B" w14:textId="77777777" w:rsidR="00084C9E" w:rsidRDefault="00084C9E" w:rsidP="00084C9E">
      <w:pPr>
        <w:pStyle w:val="Body"/>
        <w:rPr>
          <w:rFonts w:ascii="Trebuchet MS" w:eastAsia="Trebuchet MS" w:hAnsi="Trebuchet MS" w:cs="Trebuchet MS"/>
          <w:b/>
          <w:bCs/>
          <w:sz w:val="24"/>
          <w:szCs w:val="24"/>
        </w:rPr>
      </w:pPr>
    </w:p>
    <w:p w14:paraId="4885AD94" w14:textId="77777777" w:rsidR="00084C9E" w:rsidRDefault="00084C9E" w:rsidP="00084C9E">
      <w:pPr>
        <w:pStyle w:val="ListParagraph"/>
        <w:numPr>
          <w:ilvl w:val="0"/>
          <w:numId w:val="6"/>
        </w:numPr>
        <w:rPr>
          <w:rFonts w:ascii="Trebuchet MS" w:hAnsi="Trebuchet MS"/>
          <w:b/>
          <w:bCs/>
          <w:sz w:val="24"/>
          <w:szCs w:val="24"/>
        </w:rPr>
      </w:pPr>
      <w:r>
        <w:rPr>
          <w:rFonts w:ascii="Trebuchet MS" w:hAnsi="Trebuchet MS"/>
          <w:b/>
          <w:bCs/>
          <w:sz w:val="24"/>
          <w:szCs w:val="24"/>
        </w:rPr>
        <w:lastRenderedPageBreak/>
        <w:t xml:space="preserve">Recruitment is underway for a HCA, with a candidate having been selected.  </w:t>
      </w:r>
    </w:p>
    <w:p w14:paraId="4B60E001" w14:textId="77777777" w:rsidR="00084C9E" w:rsidRDefault="00084C9E" w:rsidP="00084C9E">
      <w:pPr>
        <w:pStyle w:val="Body"/>
        <w:rPr>
          <w:rFonts w:ascii="Trebuchet MS" w:eastAsia="Trebuchet MS" w:hAnsi="Trebuchet MS" w:cs="Trebuchet MS"/>
          <w:b/>
          <w:bCs/>
          <w:sz w:val="24"/>
          <w:szCs w:val="24"/>
        </w:rPr>
      </w:pPr>
    </w:p>
    <w:p w14:paraId="5E7E6D03" w14:textId="77777777" w:rsidR="00084C9E" w:rsidRDefault="00084C9E" w:rsidP="00084C9E">
      <w:pPr>
        <w:pStyle w:val="ListParagraph"/>
        <w:numPr>
          <w:ilvl w:val="0"/>
          <w:numId w:val="6"/>
        </w:numPr>
        <w:rPr>
          <w:rFonts w:ascii="Trebuchet MS" w:hAnsi="Trebuchet MS"/>
          <w:b/>
          <w:bCs/>
          <w:sz w:val="24"/>
          <w:szCs w:val="24"/>
        </w:rPr>
      </w:pPr>
      <w:r>
        <w:rPr>
          <w:rFonts w:ascii="Trebuchet MS" w:hAnsi="Trebuchet MS"/>
          <w:b/>
          <w:bCs/>
          <w:sz w:val="24"/>
          <w:szCs w:val="24"/>
        </w:rPr>
        <w:t>3 full-time Care Co-</w:t>
      </w:r>
      <w:proofErr w:type="spellStart"/>
      <w:r>
        <w:rPr>
          <w:rFonts w:ascii="Trebuchet MS" w:hAnsi="Trebuchet MS"/>
          <w:b/>
          <w:bCs/>
          <w:sz w:val="24"/>
          <w:szCs w:val="24"/>
        </w:rPr>
        <w:t>ordinators</w:t>
      </w:r>
      <w:proofErr w:type="spellEnd"/>
      <w:r>
        <w:rPr>
          <w:rFonts w:ascii="Trebuchet MS" w:hAnsi="Trebuchet MS"/>
          <w:b/>
          <w:bCs/>
          <w:sz w:val="24"/>
          <w:szCs w:val="24"/>
        </w:rPr>
        <w:t xml:space="preserve"> have been recruited to the Practice, to support the work on chronic disease areas.</w:t>
      </w:r>
    </w:p>
    <w:p w14:paraId="33290673" w14:textId="77777777" w:rsidR="00084C9E" w:rsidRDefault="00084C9E" w:rsidP="00084C9E">
      <w:pPr>
        <w:pStyle w:val="Body"/>
        <w:rPr>
          <w:rFonts w:ascii="Trebuchet MS" w:eastAsia="Trebuchet MS" w:hAnsi="Trebuchet MS" w:cs="Trebuchet MS"/>
          <w:b/>
          <w:bCs/>
          <w:sz w:val="24"/>
          <w:szCs w:val="24"/>
        </w:rPr>
      </w:pPr>
    </w:p>
    <w:p w14:paraId="47E93501" w14:textId="77777777" w:rsidR="00084C9E" w:rsidRDefault="00084C9E" w:rsidP="00084C9E">
      <w:pPr>
        <w:pStyle w:val="ListParagraph"/>
        <w:numPr>
          <w:ilvl w:val="0"/>
          <w:numId w:val="6"/>
        </w:numPr>
        <w:rPr>
          <w:rFonts w:ascii="Trebuchet MS" w:hAnsi="Trebuchet MS"/>
          <w:b/>
          <w:bCs/>
          <w:sz w:val="24"/>
          <w:szCs w:val="24"/>
        </w:rPr>
      </w:pPr>
      <w:r>
        <w:rPr>
          <w:rFonts w:ascii="Trebuchet MS" w:hAnsi="Trebuchet MS"/>
          <w:b/>
          <w:bCs/>
          <w:sz w:val="24"/>
          <w:szCs w:val="24"/>
        </w:rPr>
        <w:t>There are 3 new Receptionists, and 3 Pharmacists now in post.</w:t>
      </w:r>
    </w:p>
    <w:p w14:paraId="58A34F4A" w14:textId="77777777" w:rsidR="00084C9E" w:rsidRDefault="00084C9E" w:rsidP="00084C9E">
      <w:pPr>
        <w:pStyle w:val="Body"/>
        <w:rPr>
          <w:rFonts w:ascii="Trebuchet MS" w:eastAsia="Trebuchet MS" w:hAnsi="Trebuchet MS" w:cs="Trebuchet MS"/>
          <w:b/>
          <w:bCs/>
          <w:sz w:val="24"/>
          <w:szCs w:val="24"/>
        </w:rPr>
      </w:pPr>
    </w:p>
    <w:p w14:paraId="0C25A141" w14:textId="6D3F8AD9" w:rsidR="00084C9E" w:rsidRPr="003B0741" w:rsidRDefault="00084C9E" w:rsidP="00084C9E">
      <w:pPr>
        <w:pStyle w:val="ListParagraph"/>
        <w:numPr>
          <w:ilvl w:val="0"/>
          <w:numId w:val="6"/>
        </w:numPr>
        <w:rPr>
          <w:rFonts w:ascii="Trebuchet MS" w:eastAsia="Trebuchet MS" w:hAnsi="Trebuchet MS" w:cs="Trebuchet MS"/>
          <w:b/>
          <w:bCs/>
          <w:sz w:val="24"/>
          <w:szCs w:val="24"/>
        </w:rPr>
      </w:pPr>
      <w:r w:rsidRPr="003B0741">
        <w:rPr>
          <w:rFonts w:ascii="Trebuchet MS" w:hAnsi="Trebuchet MS"/>
          <w:b/>
          <w:bCs/>
          <w:sz w:val="24"/>
          <w:szCs w:val="24"/>
        </w:rPr>
        <w:t>A working group from the Practice will take part in a “Learning Time” session to explore how revising processes can improve how patients benefit from online access via the website.  The Practice cannot change much of the website without broader agreement as the website is provided across Surrey Heartlands</w:t>
      </w:r>
      <w:r w:rsidR="003B0741">
        <w:rPr>
          <w:rFonts w:ascii="Trebuchet MS" w:hAnsi="Trebuchet MS"/>
          <w:b/>
          <w:bCs/>
          <w:sz w:val="24"/>
          <w:szCs w:val="24"/>
        </w:rPr>
        <w:t>. H</w:t>
      </w:r>
      <w:r w:rsidRPr="003B0741">
        <w:rPr>
          <w:rFonts w:ascii="Trebuchet MS" w:hAnsi="Trebuchet MS"/>
          <w:b/>
          <w:bCs/>
          <w:sz w:val="24"/>
          <w:szCs w:val="24"/>
        </w:rPr>
        <w:t>owever</w:t>
      </w:r>
      <w:r w:rsidR="003B0741">
        <w:rPr>
          <w:rFonts w:ascii="Trebuchet MS" w:hAnsi="Trebuchet MS"/>
          <w:b/>
          <w:bCs/>
          <w:sz w:val="24"/>
          <w:szCs w:val="24"/>
        </w:rPr>
        <w:t>,</w:t>
      </w:r>
      <w:r w:rsidRPr="003B0741">
        <w:rPr>
          <w:rFonts w:ascii="Trebuchet MS" w:hAnsi="Trebuchet MS"/>
          <w:b/>
          <w:bCs/>
          <w:sz w:val="24"/>
          <w:szCs w:val="24"/>
        </w:rPr>
        <w:t xml:space="preserve"> some modifications may be made and have been requested via the web developer. </w:t>
      </w:r>
    </w:p>
    <w:p w14:paraId="4077D0F2" w14:textId="77777777" w:rsidR="003B0741" w:rsidRPr="003B0741" w:rsidRDefault="003B0741" w:rsidP="003B0741">
      <w:pPr>
        <w:pStyle w:val="ListParagraph"/>
        <w:rPr>
          <w:rFonts w:ascii="Trebuchet MS" w:eastAsia="Trebuchet MS" w:hAnsi="Trebuchet MS" w:cs="Trebuchet MS"/>
          <w:b/>
          <w:bCs/>
          <w:sz w:val="24"/>
          <w:szCs w:val="24"/>
        </w:rPr>
      </w:pPr>
    </w:p>
    <w:p w14:paraId="1AA7E626" w14:textId="77777777" w:rsidR="00084C9E" w:rsidRDefault="00084C9E" w:rsidP="00084C9E">
      <w:pPr>
        <w:pStyle w:val="Body"/>
        <w:rPr>
          <w:rFonts w:ascii="Trebuchet MS" w:eastAsia="Trebuchet MS" w:hAnsi="Trebuchet MS" w:cs="Trebuchet MS"/>
          <w:b/>
          <w:bCs/>
          <w:sz w:val="24"/>
          <w:szCs w:val="24"/>
          <w:u w:val="single"/>
        </w:rPr>
      </w:pPr>
      <w:r>
        <w:rPr>
          <w:rFonts w:ascii="Trebuchet MS" w:hAnsi="Trebuchet MS"/>
          <w:b/>
          <w:bCs/>
          <w:sz w:val="24"/>
          <w:szCs w:val="24"/>
          <w:u w:val="single"/>
        </w:rPr>
        <w:t>Building capacity – Premises</w:t>
      </w:r>
    </w:p>
    <w:p w14:paraId="363507BD" w14:textId="77777777" w:rsidR="00084C9E" w:rsidRDefault="00084C9E" w:rsidP="00084C9E">
      <w:pPr>
        <w:pStyle w:val="ListParagraph"/>
        <w:numPr>
          <w:ilvl w:val="0"/>
          <w:numId w:val="8"/>
        </w:numPr>
        <w:rPr>
          <w:rFonts w:ascii="Trebuchet MS" w:hAnsi="Trebuchet MS"/>
          <w:b/>
          <w:bCs/>
          <w:sz w:val="24"/>
          <w:szCs w:val="24"/>
        </w:rPr>
      </w:pPr>
      <w:r>
        <w:rPr>
          <w:rFonts w:ascii="Trebuchet MS" w:hAnsi="Trebuchet MS"/>
          <w:b/>
          <w:bCs/>
          <w:sz w:val="24"/>
          <w:szCs w:val="24"/>
        </w:rPr>
        <w:t>There is a feasibility study underway with NHS Property Services to create more clinical space and upgrade the entrance and front of the building.  Some structural work may be required, as well as moving staff around.  The aim is to create more space for multi-disciplinary teams and see more patients.  One extra room, for example, can enable an additional 40 consultations per day.  The practice is hopeful that the feasibility study will result in funding being secured to make the improvements.</w:t>
      </w:r>
    </w:p>
    <w:p w14:paraId="2B769F86" w14:textId="77777777" w:rsidR="00084C9E" w:rsidRDefault="00084C9E" w:rsidP="00084C9E">
      <w:pPr>
        <w:pStyle w:val="Body"/>
        <w:rPr>
          <w:rFonts w:ascii="Trebuchet MS" w:eastAsia="Trebuchet MS" w:hAnsi="Trebuchet MS" w:cs="Trebuchet MS"/>
          <w:b/>
          <w:bCs/>
          <w:sz w:val="24"/>
          <w:szCs w:val="24"/>
        </w:rPr>
      </w:pPr>
    </w:p>
    <w:p w14:paraId="00D2A48F" w14:textId="77777777" w:rsidR="00084C9E" w:rsidRDefault="00084C9E" w:rsidP="00084C9E">
      <w:pPr>
        <w:pStyle w:val="Body"/>
        <w:rPr>
          <w:rFonts w:ascii="Trebuchet MS" w:eastAsia="Trebuchet MS" w:hAnsi="Trebuchet MS" w:cs="Trebuchet MS"/>
          <w:b/>
          <w:bCs/>
          <w:sz w:val="24"/>
          <w:szCs w:val="24"/>
        </w:rPr>
      </w:pPr>
      <w:r>
        <w:rPr>
          <w:rFonts w:ascii="Trebuchet MS" w:hAnsi="Trebuchet MS"/>
          <w:b/>
          <w:bCs/>
          <w:color w:val="002060"/>
          <w:sz w:val="24"/>
          <w:szCs w:val="24"/>
          <w:u w:color="002060"/>
        </w:rPr>
        <w:t>Questions &amp; Answers</w:t>
      </w:r>
      <w:r>
        <w:rPr>
          <w:rFonts w:ascii="Trebuchet MS" w:hAnsi="Trebuchet MS"/>
          <w:b/>
          <w:bCs/>
          <w:sz w:val="24"/>
          <w:szCs w:val="24"/>
        </w:rPr>
        <w:t>:</w:t>
      </w:r>
    </w:p>
    <w:p w14:paraId="2BFFC35D" w14:textId="77777777" w:rsidR="00084C9E" w:rsidRDefault="00084C9E" w:rsidP="00084C9E">
      <w:pPr>
        <w:pStyle w:val="Body"/>
        <w:rPr>
          <w:rFonts w:ascii="Trebuchet MS" w:eastAsia="Trebuchet MS" w:hAnsi="Trebuchet MS" w:cs="Trebuchet MS"/>
          <w:b/>
          <w:bCs/>
          <w:sz w:val="24"/>
          <w:szCs w:val="24"/>
        </w:rPr>
      </w:pPr>
      <w:r>
        <w:rPr>
          <w:rFonts w:ascii="Trebuchet MS" w:hAnsi="Trebuchet MS"/>
          <w:b/>
          <w:bCs/>
          <w:sz w:val="24"/>
          <w:szCs w:val="24"/>
        </w:rPr>
        <w:t xml:space="preserve">Question (PH): Recent press reports have said that GP Practices are facing abuse from patients following cancelled blood tests linked to a shortage of test tubes, plus ‘flu injections being cancelled.  Is SHC experiencing this?   </w:t>
      </w:r>
    </w:p>
    <w:p w14:paraId="0DF69038" w14:textId="77777777" w:rsidR="00084C9E" w:rsidRDefault="00084C9E" w:rsidP="00084C9E">
      <w:pPr>
        <w:pStyle w:val="ListParagraph"/>
        <w:numPr>
          <w:ilvl w:val="0"/>
          <w:numId w:val="10"/>
        </w:numPr>
        <w:rPr>
          <w:rFonts w:ascii="Trebuchet MS" w:hAnsi="Trebuchet MS"/>
          <w:b/>
          <w:bCs/>
          <w:i/>
          <w:iCs/>
          <w:sz w:val="24"/>
          <w:szCs w:val="24"/>
        </w:rPr>
      </w:pPr>
      <w:r>
        <w:rPr>
          <w:rFonts w:ascii="Trebuchet MS" w:hAnsi="Trebuchet MS"/>
          <w:b/>
          <w:bCs/>
          <w:i/>
          <w:iCs/>
          <w:sz w:val="24"/>
          <w:szCs w:val="24"/>
        </w:rPr>
        <w:t xml:space="preserve">Answer (RF): We are experiencing increased levels of abuse in general unfortunately.  The shortage of blood test bottles has not helped, although that is now largely resolved. </w:t>
      </w:r>
    </w:p>
    <w:p w14:paraId="4707739F" w14:textId="77777777" w:rsidR="00084C9E" w:rsidRDefault="00084C9E" w:rsidP="00084C9E">
      <w:pPr>
        <w:pStyle w:val="Body"/>
        <w:rPr>
          <w:rFonts w:ascii="Trebuchet MS" w:eastAsia="Trebuchet MS" w:hAnsi="Trebuchet MS" w:cs="Trebuchet MS"/>
          <w:b/>
          <w:bCs/>
          <w:sz w:val="24"/>
          <w:szCs w:val="24"/>
        </w:rPr>
      </w:pPr>
    </w:p>
    <w:p w14:paraId="03EB7099" w14:textId="77777777" w:rsidR="00084C9E" w:rsidRDefault="00084C9E" w:rsidP="00084C9E">
      <w:pPr>
        <w:pStyle w:val="Body"/>
        <w:rPr>
          <w:rFonts w:ascii="Trebuchet MS" w:eastAsia="Trebuchet MS" w:hAnsi="Trebuchet MS" w:cs="Trebuchet MS"/>
          <w:b/>
          <w:bCs/>
          <w:sz w:val="24"/>
          <w:szCs w:val="24"/>
        </w:rPr>
      </w:pPr>
      <w:r>
        <w:rPr>
          <w:rFonts w:ascii="Trebuchet MS" w:hAnsi="Trebuchet MS"/>
          <w:b/>
          <w:bCs/>
          <w:sz w:val="24"/>
          <w:szCs w:val="24"/>
        </w:rPr>
        <w:t>Question (PT): I understand it is normal practice not to advise patients when test results or scans come back as ‘normal’ or ‘no action required’.  There may be a proportion of patients who are left concerned, having heard nothing.  Would the action of providing ‘</w:t>
      </w:r>
      <w:r>
        <w:rPr>
          <w:rFonts w:ascii="Trebuchet MS" w:hAnsi="Trebuchet MS"/>
          <w:b/>
          <w:bCs/>
          <w:sz w:val="24"/>
          <w:szCs w:val="24"/>
          <w:lang w:val="it-IT"/>
        </w:rPr>
        <w:t>negative</w:t>
      </w:r>
      <w:r>
        <w:rPr>
          <w:rFonts w:ascii="Trebuchet MS" w:hAnsi="Trebuchet MS"/>
          <w:b/>
          <w:bCs/>
          <w:sz w:val="24"/>
          <w:szCs w:val="24"/>
        </w:rPr>
        <w:t xml:space="preserve">’ results be too burdensome/time consuming? </w:t>
      </w:r>
    </w:p>
    <w:p w14:paraId="7A4B407F" w14:textId="77777777" w:rsidR="00084C9E" w:rsidRDefault="00084C9E" w:rsidP="00084C9E">
      <w:pPr>
        <w:pStyle w:val="ListParagraph"/>
        <w:numPr>
          <w:ilvl w:val="0"/>
          <w:numId w:val="10"/>
        </w:numPr>
        <w:rPr>
          <w:rFonts w:ascii="Trebuchet MS" w:hAnsi="Trebuchet MS"/>
          <w:b/>
          <w:bCs/>
          <w:i/>
          <w:iCs/>
          <w:sz w:val="24"/>
          <w:szCs w:val="24"/>
        </w:rPr>
      </w:pPr>
      <w:r>
        <w:rPr>
          <w:rFonts w:ascii="Trebuchet MS" w:hAnsi="Trebuchet MS"/>
          <w:b/>
          <w:bCs/>
          <w:i/>
          <w:iCs/>
          <w:sz w:val="24"/>
          <w:szCs w:val="24"/>
        </w:rPr>
        <w:t>Answer (RF):  There is not the staff capacity to contact every patient with ‘negative’ results unfortunately.  There is a form on the website to request test results, and enquiries are taken by ‘phone.  There may be an opportunity to provide some clearer messaging on the website about when test results are likely to be available.</w:t>
      </w:r>
    </w:p>
    <w:p w14:paraId="33F63AB4" w14:textId="77777777" w:rsidR="00084C9E" w:rsidRDefault="00084C9E" w:rsidP="00084C9E">
      <w:pPr>
        <w:rPr>
          <w:rFonts w:ascii="Trebuchet MS" w:hAnsi="Trebuchet MS"/>
          <w:b/>
          <w:bCs/>
        </w:rPr>
      </w:pPr>
    </w:p>
    <w:p w14:paraId="0836DAE5" w14:textId="77777777" w:rsidR="00084C9E" w:rsidRDefault="00084C9E" w:rsidP="00084C9E">
      <w:pPr>
        <w:rPr>
          <w:rFonts w:ascii="Trebuchet MS" w:hAnsi="Trebuchet MS"/>
          <w:b/>
          <w:bCs/>
        </w:rPr>
      </w:pPr>
    </w:p>
    <w:p w14:paraId="3B782BF4" w14:textId="77777777" w:rsidR="00084C9E" w:rsidRDefault="00084C9E" w:rsidP="00084C9E">
      <w:pPr>
        <w:rPr>
          <w:rFonts w:ascii="Trebuchet MS" w:hAnsi="Trebuchet MS"/>
          <w:b/>
          <w:bCs/>
        </w:rPr>
      </w:pPr>
    </w:p>
    <w:p w14:paraId="0C3B024A" w14:textId="77777777" w:rsidR="00084C9E" w:rsidRDefault="00084C9E" w:rsidP="00084C9E">
      <w:pPr>
        <w:rPr>
          <w:rFonts w:ascii="Trebuchet MS" w:hAnsi="Trebuchet MS"/>
          <w:b/>
          <w:bCs/>
        </w:rPr>
      </w:pPr>
      <w:r>
        <w:rPr>
          <w:rFonts w:ascii="Trebuchet MS" w:hAnsi="Trebuchet MS"/>
          <w:b/>
          <w:bCs/>
        </w:rPr>
        <w:t xml:space="preserve">Question (PT): Does the Practice receive funding for ‘flu vaccinations carried out at Covid Vaccination </w:t>
      </w:r>
      <w:proofErr w:type="spellStart"/>
      <w:r>
        <w:rPr>
          <w:rFonts w:ascii="Trebuchet MS" w:hAnsi="Trebuchet MS"/>
          <w:b/>
          <w:bCs/>
        </w:rPr>
        <w:t>Centres</w:t>
      </w:r>
      <w:proofErr w:type="spellEnd"/>
      <w:r>
        <w:rPr>
          <w:rFonts w:ascii="Trebuchet MS" w:hAnsi="Trebuchet MS"/>
          <w:b/>
          <w:bCs/>
        </w:rPr>
        <w:t>, as it did for those given at the Practice?</w:t>
      </w:r>
    </w:p>
    <w:p w14:paraId="4ED391C5" w14:textId="77777777" w:rsidR="00084C9E" w:rsidRDefault="00084C9E" w:rsidP="00084C9E">
      <w:pPr>
        <w:rPr>
          <w:rFonts w:ascii="Trebuchet MS" w:hAnsi="Trebuchet MS"/>
          <w:b/>
          <w:bCs/>
        </w:rPr>
      </w:pPr>
    </w:p>
    <w:p w14:paraId="258C17F2" w14:textId="77777777" w:rsidR="00084C9E" w:rsidRPr="00A47BFF" w:rsidRDefault="00084C9E" w:rsidP="00084C9E">
      <w:pPr>
        <w:pStyle w:val="ListParagraph"/>
        <w:numPr>
          <w:ilvl w:val="0"/>
          <w:numId w:val="10"/>
        </w:numPr>
        <w:rPr>
          <w:rFonts w:ascii="Trebuchet MS" w:hAnsi="Trebuchet MS"/>
          <w:b/>
          <w:bCs/>
          <w:i/>
          <w:iCs/>
          <w:sz w:val="24"/>
          <w:szCs w:val="24"/>
        </w:rPr>
      </w:pPr>
      <w:r w:rsidRPr="00A47BFF">
        <w:rPr>
          <w:rFonts w:ascii="Trebuchet MS" w:hAnsi="Trebuchet MS"/>
          <w:b/>
          <w:bCs/>
          <w:i/>
          <w:iCs/>
          <w:sz w:val="24"/>
          <w:szCs w:val="24"/>
        </w:rPr>
        <w:t xml:space="preserve">Answer (RF): Yes. The Practice historically is paid for every ‘flu jab they carry out at the Practice </w:t>
      </w:r>
      <w:r w:rsidRPr="00A47BFF">
        <w:rPr>
          <w:rFonts w:ascii="Trebuchet MS" w:eastAsia="Times New Roman" w:hAnsi="Trebuchet MS"/>
          <w:b/>
          <w:bCs/>
          <w:i/>
          <w:iCs/>
          <w:sz w:val="24"/>
          <w:szCs w:val="24"/>
        </w:rPr>
        <w:t xml:space="preserve">at the annual ‘flu clinics. This year, the ‘flu jabs will be given at the local Covid Vaccination </w:t>
      </w:r>
      <w:proofErr w:type="spellStart"/>
      <w:r w:rsidRPr="00A47BFF">
        <w:rPr>
          <w:rFonts w:ascii="Trebuchet MS" w:eastAsia="Times New Roman" w:hAnsi="Trebuchet MS"/>
          <w:b/>
          <w:bCs/>
          <w:i/>
          <w:iCs/>
          <w:sz w:val="24"/>
          <w:szCs w:val="24"/>
        </w:rPr>
        <w:t>Centres</w:t>
      </w:r>
      <w:proofErr w:type="spellEnd"/>
      <w:r w:rsidRPr="00A47BFF">
        <w:rPr>
          <w:rFonts w:ascii="Trebuchet MS" w:eastAsia="Times New Roman" w:hAnsi="Trebuchet MS"/>
          <w:b/>
          <w:bCs/>
          <w:i/>
          <w:iCs/>
          <w:sz w:val="24"/>
          <w:szCs w:val="24"/>
        </w:rPr>
        <w:t xml:space="preserve"> but the funding will still go to the Practice. The funding for any ‘flu jabs given at local chemists goes to the chemist, not the Practice. </w:t>
      </w:r>
    </w:p>
    <w:p w14:paraId="0A7F6F8A" w14:textId="77777777" w:rsidR="00084C9E" w:rsidRDefault="00084C9E" w:rsidP="00084C9E">
      <w:pPr>
        <w:pStyle w:val="Body"/>
        <w:rPr>
          <w:rFonts w:ascii="Trebuchet MS" w:eastAsia="Trebuchet MS" w:hAnsi="Trebuchet MS" w:cs="Trebuchet MS"/>
          <w:b/>
          <w:bCs/>
          <w:sz w:val="24"/>
          <w:szCs w:val="24"/>
        </w:rPr>
      </w:pPr>
    </w:p>
    <w:p w14:paraId="55E6C5B1" w14:textId="77777777" w:rsidR="00084C9E" w:rsidRDefault="00084C9E" w:rsidP="00084C9E">
      <w:pPr>
        <w:pStyle w:val="Body"/>
        <w:rPr>
          <w:rFonts w:ascii="Trebuchet MS" w:eastAsia="Trebuchet MS" w:hAnsi="Trebuchet MS" w:cs="Trebuchet MS"/>
          <w:b/>
          <w:bCs/>
          <w:sz w:val="24"/>
          <w:szCs w:val="24"/>
        </w:rPr>
      </w:pPr>
      <w:r>
        <w:rPr>
          <w:rFonts w:ascii="Trebuchet MS" w:hAnsi="Trebuchet MS"/>
          <w:b/>
          <w:bCs/>
          <w:sz w:val="24"/>
          <w:szCs w:val="24"/>
        </w:rPr>
        <w:t>Question (PT): Is there always a GP on the triage team?</w:t>
      </w:r>
    </w:p>
    <w:p w14:paraId="113AF8DC" w14:textId="77777777" w:rsidR="00084C9E" w:rsidRDefault="00084C9E" w:rsidP="00084C9E">
      <w:pPr>
        <w:pStyle w:val="ListParagraph"/>
        <w:numPr>
          <w:ilvl w:val="0"/>
          <w:numId w:val="10"/>
        </w:numPr>
        <w:rPr>
          <w:rFonts w:ascii="Trebuchet MS" w:hAnsi="Trebuchet MS"/>
          <w:b/>
          <w:bCs/>
          <w:i/>
          <w:iCs/>
          <w:sz w:val="24"/>
          <w:szCs w:val="24"/>
        </w:rPr>
      </w:pPr>
      <w:r>
        <w:rPr>
          <w:rFonts w:ascii="Trebuchet MS" w:hAnsi="Trebuchet MS"/>
          <w:b/>
          <w:bCs/>
          <w:i/>
          <w:iCs/>
          <w:sz w:val="24"/>
          <w:szCs w:val="24"/>
        </w:rPr>
        <w:t xml:space="preserve">Answer (RF): No.  The triage process is under the leadership of Dr Jopling.  Enquiries can always be referred if guidance is required. </w:t>
      </w:r>
    </w:p>
    <w:p w14:paraId="1E69D66F" w14:textId="77777777" w:rsidR="00084C9E" w:rsidRDefault="00084C9E" w:rsidP="00084C9E">
      <w:pPr>
        <w:pStyle w:val="Body"/>
        <w:rPr>
          <w:rFonts w:ascii="Trebuchet MS" w:eastAsia="Trebuchet MS" w:hAnsi="Trebuchet MS" w:cs="Trebuchet MS"/>
          <w:sz w:val="24"/>
          <w:szCs w:val="24"/>
        </w:rPr>
      </w:pPr>
    </w:p>
    <w:p w14:paraId="5D5410E0" w14:textId="77777777" w:rsidR="00084C9E" w:rsidRDefault="00084C9E" w:rsidP="00084C9E">
      <w:pPr>
        <w:pStyle w:val="Body"/>
        <w:rPr>
          <w:rFonts w:ascii="Trebuchet MS" w:eastAsia="Trebuchet MS" w:hAnsi="Trebuchet MS" w:cs="Trebuchet MS"/>
          <w:b/>
          <w:bCs/>
          <w:sz w:val="24"/>
          <w:szCs w:val="24"/>
        </w:rPr>
      </w:pPr>
      <w:r>
        <w:rPr>
          <w:rFonts w:ascii="Trebuchet MS" w:hAnsi="Trebuchet MS"/>
          <w:b/>
          <w:bCs/>
          <w:sz w:val="24"/>
          <w:szCs w:val="24"/>
        </w:rPr>
        <w:t>Question (PT): How many full-time equivalent GPs does the Practice currently have?</w:t>
      </w:r>
    </w:p>
    <w:p w14:paraId="7D18562F" w14:textId="77777777" w:rsidR="00084C9E" w:rsidRDefault="00084C9E" w:rsidP="00084C9E">
      <w:pPr>
        <w:pStyle w:val="ListParagraph"/>
        <w:numPr>
          <w:ilvl w:val="0"/>
          <w:numId w:val="10"/>
        </w:numPr>
        <w:rPr>
          <w:rFonts w:ascii="Trebuchet MS" w:hAnsi="Trebuchet MS"/>
          <w:b/>
          <w:bCs/>
          <w:i/>
          <w:iCs/>
          <w:sz w:val="24"/>
          <w:szCs w:val="24"/>
        </w:rPr>
      </w:pPr>
      <w:r>
        <w:rPr>
          <w:rFonts w:ascii="Trebuchet MS" w:hAnsi="Trebuchet MS"/>
          <w:b/>
          <w:bCs/>
          <w:i/>
          <w:iCs/>
          <w:sz w:val="24"/>
          <w:szCs w:val="24"/>
        </w:rPr>
        <w:t>Answer (RF): Due to working patterns, this will be calculated and confirmed following the meeting.</w:t>
      </w:r>
    </w:p>
    <w:p w14:paraId="29AF5019" w14:textId="77777777" w:rsidR="00084C9E" w:rsidRDefault="00084C9E" w:rsidP="00084C9E">
      <w:pPr>
        <w:pStyle w:val="Body"/>
        <w:rPr>
          <w:rFonts w:ascii="Trebuchet MS" w:eastAsia="Trebuchet MS" w:hAnsi="Trebuchet MS" w:cs="Trebuchet MS"/>
          <w:b/>
          <w:bCs/>
          <w:sz w:val="24"/>
          <w:szCs w:val="24"/>
        </w:rPr>
      </w:pPr>
    </w:p>
    <w:p w14:paraId="45A08ED9" w14:textId="77777777" w:rsidR="00084C9E" w:rsidRPr="00276FFD" w:rsidRDefault="00084C9E" w:rsidP="00084C9E">
      <w:pPr>
        <w:pStyle w:val="Body"/>
        <w:rPr>
          <w:rFonts w:ascii="Trebuchet MS" w:eastAsia="Trebuchet MS" w:hAnsi="Trebuchet MS" w:cs="Trebuchet MS"/>
          <w:b/>
          <w:bCs/>
          <w:color w:val="auto"/>
          <w:sz w:val="24"/>
          <w:szCs w:val="24"/>
        </w:rPr>
      </w:pPr>
      <w:r>
        <w:rPr>
          <w:rFonts w:ascii="Trebuchet MS" w:hAnsi="Trebuchet MS"/>
          <w:b/>
          <w:bCs/>
          <w:sz w:val="24"/>
          <w:szCs w:val="24"/>
        </w:rPr>
        <w:t xml:space="preserve">Question (NH): Has RF been approached by an </w:t>
      </w:r>
      <w:proofErr w:type="spellStart"/>
      <w:r>
        <w:rPr>
          <w:rFonts w:ascii="Trebuchet MS" w:hAnsi="Trebuchet MS"/>
          <w:b/>
          <w:bCs/>
          <w:sz w:val="24"/>
          <w:szCs w:val="24"/>
        </w:rPr>
        <w:t>organisation</w:t>
      </w:r>
      <w:proofErr w:type="spellEnd"/>
      <w:r>
        <w:rPr>
          <w:rFonts w:ascii="Trebuchet MS" w:hAnsi="Trebuchet MS"/>
          <w:b/>
          <w:bCs/>
          <w:sz w:val="24"/>
          <w:szCs w:val="24"/>
        </w:rPr>
        <w:t xml:space="preserve"> who contacted NH about providing free</w:t>
      </w:r>
      <w:r>
        <w:rPr>
          <w:rFonts w:ascii="Trebuchet MS" w:hAnsi="Trebuchet MS"/>
          <w:b/>
          <w:bCs/>
          <w:color w:val="70AD47"/>
          <w:sz w:val="24"/>
          <w:szCs w:val="24"/>
        </w:rPr>
        <w:t xml:space="preserve"> </w:t>
      </w:r>
      <w:r w:rsidRPr="00276FFD">
        <w:rPr>
          <w:rFonts w:ascii="Trebuchet MS" w:hAnsi="Trebuchet MS"/>
          <w:b/>
          <w:bCs/>
          <w:color w:val="auto"/>
          <w:sz w:val="24"/>
          <w:szCs w:val="24"/>
        </w:rPr>
        <w:t xml:space="preserve">digital access to </w:t>
      </w:r>
      <w:r>
        <w:rPr>
          <w:rFonts w:ascii="Trebuchet MS" w:hAnsi="Trebuchet MS"/>
          <w:b/>
          <w:bCs/>
          <w:sz w:val="24"/>
          <w:szCs w:val="24"/>
        </w:rPr>
        <w:t xml:space="preserve">magazines for </w:t>
      </w:r>
      <w:r w:rsidRPr="00276FFD">
        <w:rPr>
          <w:rFonts w:ascii="Trebuchet MS" w:hAnsi="Trebuchet MS"/>
          <w:b/>
          <w:bCs/>
          <w:color w:val="auto"/>
          <w:sz w:val="24"/>
          <w:szCs w:val="24"/>
        </w:rPr>
        <w:t>patients in the waiting room and carpark areas?</w:t>
      </w:r>
    </w:p>
    <w:p w14:paraId="3B94E46A" w14:textId="77777777" w:rsidR="00084C9E" w:rsidRDefault="00084C9E" w:rsidP="00084C9E">
      <w:pPr>
        <w:pStyle w:val="ListParagraph"/>
        <w:numPr>
          <w:ilvl w:val="0"/>
          <w:numId w:val="10"/>
        </w:numPr>
        <w:rPr>
          <w:rFonts w:ascii="Trebuchet MS" w:hAnsi="Trebuchet MS"/>
          <w:b/>
          <w:bCs/>
          <w:i/>
          <w:iCs/>
          <w:sz w:val="24"/>
          <w:szCs w:val="24"/>
        </w:rPr>
      </w:pPr>
      <w:r>
        <w:rPr>
          <w:rFonts w:ascii="Trebuchet MS" w:hAnsi="Trebuchet MS"/>
          <w:b/>
          <w:bCs/>
          <w:i/>
          <w:iCs/>
          <w:sz w:val="24"/>
          <w:szCs w:val="24"/>
        </w:rPr>
        <w:t xml:space="preserve">Answer (RF): If the offer is what it seems, and there is no cost to the Practice, this would be welcomed.   </w:t>
      </w:r>
    </w:p>
    <w:p w14:paraId="570A2A20" w14:textId="77777777" w:rsidR="00483C13" w:rsidRDefault="00483C13" w:rsidP="00084C9E">
      <w:pPr>
        <w:pStyle w:val="Body"/>
        <w:rPr>
          <w:rFonts w:ascii="Trebuchet MS" w:hAnsi="Trebuchet MS"/>
          <w:b/>
          <w:bCs/>
          <w:color w:val="FF0000"/>
          <w:sz w:val="24"/>
          <w:szCs w:val="24"/>
          <w:u w:color="FF0000"/>
          <w:lang w:val="fr-FR"/>
        </w:rPr>
      </w:pPr>
    </w:p>
    <w:p w14:paraId="5A0B7838" w14:textId="25E18077" w:rsidR="00084C9E" w:rsidRDefault="00084C9E" w:rsidP="00084C9E">
      <w:pPr>
        <w:pStyle w:val="Body"/>
        <w:rPr>
          <w:rFonts w:ascii="Trebuchet MS" w:eastAsia="Trebuchet MS" w:hAnsi="Trebuchet MS" w:cs="Trebuchet MS"/>
          <w:b/>
          <w:bCs/>
          <w:color w:val="FF0000"/>
          <w:sz w:val="24"/>
          <w:szCs w:val="24"/>
          <w:u w:color="FF0000"/>
        </w:rPr>
      </w:pPr>
      <w:proofErr w:type="gramStart"/>
      <w:r>
        <w:rPr>
          <w:rFonts w:ascii="Trebuchet MS" w:hAnsi="Trebuchet MS"/>
          <w:b/>
          <w:bCs/>
          <w:color w:val="FF0000"/>
          <w:sz w:val="24"/>
          <w:szCs w:val="24"/>
          <w:u w:color="FF0000"/>
          <w:lang w:val="fr-FR"/>
        </w:rPr>
        <w:t>Actions:</w:t>
      </w:r>
      <w:proofErr w:type="gramEnd"/>
    </w:p>
    <w:p w14:paraId="050FE1A7" w14:textId="77777777" w:rsidR="00084C9E" w:rsidRDefault="00084C9E" w:rsidP="00084C9E">
      <w:pPr>
        <w:pStyle w:val="Body"/>
        <w:rPr>
          <w:rFonts w:ascii="Trebuchet MS" w:eastAsia="Trebuchet MS" w:hAnsi="Trebuchet MS" w:cs="Trebuchet MS"/>
          <w:b/>
          <w:bCs/>
          <w:sz w:val="24"/>
          <w:szCs w:val="24"/>
        </w:rPr>
      </w:pPr>
      <w:r>
        <w:rPr>
          <w:rFonts w:ascii="Trebuchet MS" w:hAnsi="Trebuchet MS"/>
          <w:b/>
          <w:bCs/>
          <w:color w:val="FF0000"/>
          <w:sz w:val="24"/>
          <w:szCs w:val="24"/>
          <w:u w:color="FF0000"/>
        </w:rPr>
        <w:t>NH</w:t>
      </w:r>
      <w:r>
        <w:rPr>
          <w:rFonts w:ascii="Trebuchet MS" w:hAnsi="Trebuchet MS"/>
          <w:b/>
          <w:bCs/>
          <w:sz w:val="24"/>
          <w:szCs w:val="24"/>
        </w:rPr>
        <w:t>: A sub-group of the Core Group will meet to discuss the way forward for the PPG Core Group, and present some ideas to the Practice in time for the next meeting.</w:t>
      </w:r>
    </w:p>
    <w:p w14:paraId="4D5066F5" w14:textId="77777777" w:rsidR="00084C9E" w:rsidRDefault="00084C9E" w:rsidP="00084C9E">
      <w:pPr>
        <w:pStyle w:val="Body"/>
        <w:rPr>
          <w:rFonts w:ascii="Trebuchet MS" w:eastAsia="Trebuchet MS" w:hAnsi="Trebuchet MS" w:cs="Trebuchet MS"/>
          <w:b/>
          <w:bCs/>
          <w:sz w:val="24"/>
          <w:szCs w:val="24"/>
        </w:rPr>
      </w:pPr>
      <w:r>
        <w:rPr>
          <w:rFonts w:ascii="Trebuchet MS" w:hAnsi="Trebuchet MS"/>
          <w:b/>
          <w:bCs/>
          <w:color w:val="FF0000"/>
          <w:sz w:val="24"/>
          <w:szCs w:val="24"/>
          <w:u w:color="FF0000"/>
          <w:lang w:val="de-DE"/>
        </w:rPr>
        <w:t>ST</w:t>
      </w:r>
      <w:r>
        <w:rPr>
          <w:rFonts w:ascii="Trebuchet MS" w:hAnsi="Trebuchet MS"/>
          <w:b/>
          <w:bCs/>
          <w:sz w:val="24"/>
          <w:szCs w:val="24"/>
        </w:rPr>
        <w:t xml:space="preserve">: To ask some of the younger members of staff about best media routes to use to attract potential younger recruits to the Core Group, and advise NH. </w:t>
      </w:r>
    </w:p>
    <w:p w14:paraId="208AB40D" w14:textId="77777777" w:rsidR="00084C9E" w:rsidRDefault="00084C9E" w:rsidP="00084C9E">
      <w:pPr>
        <w:pStyle w:val="Body"/>
        <w:rPr>
          <w:rFonts w:ascii="Trebuchet MS" w:eastAsia="Trebuchet MS" w:hAnsi="Trebuchet MS" w:cs="Trebuchet MS"/>
          <w:b/>
          <w:bCs/>
          <w:sz w:val="24"/>
          <w:szCs w:val="24"/>
        </w:rPr>
      </w:pPr>
      <w:r>
        <w:rPr>
          <w:rFonts w:ascii="Trebuchet MS" w:hAnsi="Trebuchet MS"/>
          <w:b/>
          <w:bCs/>
          <w:color w:val="FF0000"/>
          <w:sz w:val="24"/>
          <w:szCs w:val="24"/>
          <w:u w:color="FF0000"/>
        </w:rPr>
        <w:t>RF</w:t>
      </w:r>
      <w:r>
        <w:rPr>
          <w:rFonts w:ascii="Trebuchet MS" w:hAnsi="Trebuchet MS"/>
          <w:b/>
          <w:bCs/>
          <w:sz w:val="24"/>
          <w:szCs w:val="24"/>
        </w:rPr>
        <w:t>: To consider how communication can be improved for patients waiting for and requesting test results.</w:t>
      </w:r>
    </w:p>
    <w:p w14:paraId="042A118C" w14:textId="77777777" w:rsidR="00084C9E" w:rsidRDefault="00084C9E" w:rsidP="00084C9E">
      <w:pPr>
        <w:pStyle w:val="Body"/>
        <w:rPr>
          <w:rFonts w:ascii="Trebuchet MS" w:hAnsi="Trebuchet MS"/>
          <w:b/>
          <w:bCs/>
          <w:sz w:val="24"/>
          <w:szCs w:val="24"/>
        </w:rPr>
      </w:pPr>
      <w:r>
        <w:rPr>
          <w:rFonts w:ascii="Trebuchet MS" w:hAnsi="Trebuchet MS"/>
          <w:b/>
          <w:bCs/>
          <w:color w:val="FF0000"/>
          <w:sz w:val="24"/>
          <w:szCs w:val="24"/>
          <w:u w:color="FF0000"/>
        </w:rPr>
        <w:t>RF</w:t>
      </w:r>
      <w:r>
        <w:rPr>
          <w:rFonts w:ascii="Trebuchet MS" w:hAnsi="Trebuchet MS"/>
          <w:b/>
          <w:bCs/>
          <w:sz w:val="24"/>
          <w:szCs w:val="24"/>
        </w:rPr>
        <w:t>: To confirm how many full-time equivalent GPs the Practice currently has.</w:t>
      </w:r>
    </w:p>
    <w:p w14:paraId="5CEFCB86" w14:textId="77777777" w:rsidR="00084C9E" w:rsidRPr="00D33ED8" w:rsidRDefault="00084C9E" w:rsidP="00084C9E">
      <w:pPr>
        <w:pStyle w:val="Body"/>
        <w:rPr>
          <w:rFonts w:ascii="Trebuchet MS" w:eastAsia="Trebuchet MS" w:hAnsi="Trebuchet MS" w:cs="Trebuchet MS"/>
          <w:b/>
          <w:bCs/>
          <w:color w:val="auto"/>
          <w:sz w:val="24"/>
          <w:szCs w:val="24"/>
        </w:rPr>
      </w:pPr>
      <w:r w:rsidRPr="00276FFD">
        <w:rPr>
          <w:rFonts w:ascii="Trebuchet MS" w:hAnsi="Trebuchet MS"/>
          <w:b/>
          <w:bCs/>
          <w:color w:val="FF0000"/>
          <w:sz w:val="24"/>
          <w:szCs w:val="24"/>
        </w:rPr>
        <w:t>RF:</w:t>
      </w:r>
      <w:r>
        <w:rPr>
          <w:rFonts w:ascii="Trebuchet MS" w:hAnsi="Trebuchet MS"/>
          <w:b/>
          <w:bCs/>
          <w:color w:val="FF0000"/>
          <w:sz w:val="24"/>
          <w:szCs w:val="24"/>
        </w:rPr>
        <w:t xml:space="preserve"> </w:t>
      </w:r>
      <w:r w:rsidRPr="00D33ED8">
        <w:rPr>
          <w:rFonts w:ascii="Trebuchet MS" w:hAnsi="Trebuchet MS"/>
          <w:b/>
          <w:bCs/>
          <w:color w:val="auto"/>
          <w:sz w:val="24"/>
          <w:szCs w:val="24"/>
        </w:rPr>
        <w:t xml:space="preserve">To </w:t>
      </w:r>
      <w:r>
        <w:rPr>
          <w:rFonts w:ascii="Trebuchet MS" w:hAnsi="Trebuchet MS"/>
          <w:b/>
          <w:bCs/>
          <w:color w:val="auto"/>
          <w:sz w:val="24"/>
          <w:szCs w:val="24"/>
        </w:rPr>
        <w:t xml:space="preserve">take </w:t>
      </w:r>
      <w:r w:rsidRPr="00D33ED8">
        <w:rPr>
          <w:rFonts w:ascii="Trebuchet MS" w:hAnsi="Trebuchet MS"/>
          <w:b/>
          <w:bCs/>
          <w:color w:val="auto"/>
          <w:sz w:val="24"/>
          <w:szCs w:val="24"/>
        </w:rPr>
        <w:t>back comments made regarding the Surrey Heartlands flier</w:t>
      </w:r>
      <w:r>
        <w:rPr>
          <w:rFonts w:ascii="Trebuchet MS" w:hAnsi="Trebuchet MS"/>
          <w:b/>
          <w:bCs/>
          <w:color w:val="auto"/>
          <w:sz w:val="24"/>
          <w:szCs w:val="24"/>
        </w:rPr>
        <w:t xml:space="preserve"> to Surrey Heartlands.</w:t>
      </w:r>
      <w:r w:rsidRPr="00D33ED8">
        <w:rPr>
          <w:rFonts w:ascii="Trebuchet MS" w:hAnsi="Trebuchet MS"/>
          <w:b/>
          <w:bCs/>
          <w:color w:val="auto"/>
          <w:sz w:val="24"/>
          <w:szCs w:val="24"/>
        </w:rPr>
        <w:t xml:space="preserve"> </w:t>
      </w:r>
    </w:p>
    <w:p w14:paraId="765FBF33" w14:textId="77777777" w:rsidR="00084C9E" w:rsidRDefault="00084C9E" w:rsidP="00084C9E">
      <w:pPr>
        <w:pStyle w:val="Body"/>
        <w:rPr>
          <w:rFonts w:ascii="Trebuchet MS" w:eastAsia="Trebuchet MS" w:hAnsi="Trebuchet MS" w:cs="Trebuchet MS"/>
          <w:b/>
          <w:bCs/>
          <w:sz w:val="24"/>
          <w:szCs w:val="24"/>
        </w:rPr>
      </w:pPr>
      <w:r>
        <w:rPr>
          <w:rFonts w:ascii="Trebuchet MS" w:hAnsi="Trebuchet MS"/>
          <w:b/>
          <w:bCs/>
          <w:color w:val="FF0000"/>
          <w:sz w:val="24"/>
          <w:szCs w:val="24"/>
          <w:u w:color="FF0000"/>
        </w:rPr>
        <w:t>NH</w:t>
      </w:r>
      <w:r>
        <w:rPr>
          <w:rFonts w:ascii="Trebuchet MS" w:hAnsi="Trebuchet MS"/>
          <w:b/>
          <w:bCs/>
          <w:sz w:val="24"/>
          <w:szCs w:val="24"/>
        </w:rPr>
        <w:t xml:space="preserve">: To contact the </w:t>
      </w:r>
      <w:proofErr w:type="spellStart"/>
      <w:r>
        <w:rPr>
          <w:rFonts w:ascii="Trebuchet MS" w:hAnsi="Trebuchet MS"/>
          <w:b/>
          <w:bCs/>
          <w:sz w:val="24"/>
          <w:szCs w:val="24"/>
        </w:rPr>
        <w:t>organisation</w:t>
      </w:r>
      <w:proofErr w:type="spellEnd"/>
      <w:r>
        <w:rPr>
          <w:rFonts w:ascii="Trebuchet MS" w:hAnsi="Trebuchet MS"/>
          <w:b/>
          <w:bCs/>
          <w:sz w:val="24"/>
          <w:szCs w:val="24"/>
        </w:rPr>
        <w:t xml:space="preserve"> offering </w:t>
      </w:r>
      <w:r w:rsidRPr="00276FFD">
        <w:rPr>
          <w:rFonts w:ascii="Trebuchet MS" w:hAnsi="Trebuchet MS"/>
          <w:b/>
          <w:bCs/>
          <w:color w:val="auto"/>
          <w:sz w:val="24"/>
          <w:szCs w:val="24"/>
        </w:rPr>
        <w:t xml:space="preserve">free digital access </w:t>
      </w:r>
      <w:r>
        <w:rPr>
          <w:rFonts w:ascii="Trebuchet MS" w:hAnsi="Trebuchet MS"/>
          <w:b/>
          <w:bCs/>
          <w:sz w:val="24"/>
          <w:szCs w:val="24"/>
        </w:rPr>
        <w:t xml:space="preserve">to magazines for Practice patients to confirm progress.  </w:t>
      </w:r>
    </w:p>
    <w:p w14:paraId="09398A30" w14:textId="2C070F44" w:rsidR="00786DAE" w:rsidRDefault="00084C9E" w:rsidP="003B0741">
      <w:pPr>
        <w:pStyle w:val="Body"/>
      </w:pPr>
      <w:r>
        <w:rPr>
          <w:rFonts w:ascii="Trebuchet MS" w:hAnsi="Trebuchet MS"/>
          <w:b/>
          <w:bCs/>
          <w:color w:val="002060"/>
          <w:sz w:val="24"/>
          <w:szCs w:val="24"/>
          <w:u w:color="002060"/>
        </w:rPr>
        <w:t xml:space="preserve">Date of the next meeting:  </w:t>
      </w:r>
      <w:r w:rsidR="00483C13">
        <w:rPr>
          <w:rFonts w:ascii="Trebuchet MS" w:hAnsi="Trebuchet MS"/>
          <w:b/>
          <w:bCs/>
          <w:color w:val="auto"/>
          <w:sz w:val="24"/>
          <w:szCs w:val="24"/>
          <w:u w:color="002060"/>
        </w:rPr>
        <w:t>T</w:t>
      </w:r>
      <w:r>
        <w:rPr>
          <w:rFonts w:ascii="Trebuchet MS" w:hAnsi="Trebuchet MS"/>
          <w:b/>
          <w:bCs/>
          <w:sz w:val="24"/>
          <w:szCs w:val="24"/>
        </w:rPr>
        <w:t xml:space="preserve">he </w:t>
      </w:r>
      <w:r w:rsidR="00483C13">
        <w:rPr>
          <w:rFonts w:ascii="Trebuchet MS" w:hAnsi="Trebuchet MS"/>
          <w:b/>
          <w:bCs/>
          <w:sz w:val="24"/>
          <w:szCs w:val="24"/>
        </w:rPr>
        <w:t>next meeting will be held on</w:t>
      </w:r>
      <w:r>
        <w:rPr>
          <w:rFonts w:ascii="Trebuchet MS" w:hAnsi="Trebuchet MS"/>
          <w:b/>
          <w:bCs/>
          <w:sz w:val="24"/>
          <w:szCs w:val="24"/>
        </w:rPr>
        <w:t xml:space="preserve"> Tuesday 23 November 2021 at 3.30p.m.</w:t>
      </w:r>
    </w:p>
    <w:sectPr w:rsidR="00786DAE">
      <w:headerReference w:type="default" r:id="rId7"/>
      <w:footerReference w:type="default" r:id="rId8"/>
      <w:pgSz w:w="11900" w:h="16840"/>
      <w:pgMar w:top="720" w:right="720" w:bottom="720" w:left="72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65C72" w14:textId="77777777" w:rsidR="00380310" w:rsidRDefault="00380310">
      <w:r>
        <w:separator/>
      </w:r>
    </w:p>
  </w:endnote>
  <w:endnote w:type="continuationSeparator" w:id="0">
    <w:p w14:paraId="275B5094" w14:textId="77777777" w:rsidR="00380310" w:rsidRDefault="00380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2DD6D" w14:textId="77777777" w:rsidR="00421D5B" w:rsidRDefault="00AB12D5">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202F5" w14:textId="77777777" w:rsidR="00380310" w:rsidRDefault="00380310">
      <w:r>
        <w:separator/>
      </w:r>
    </w:p>
  </w:footnote>
  <w:footnote w:type="continuationSeparator" w:id="0">
    <w:p w14:paraId="50A56017" w14:textId="77777777" w:rsidR="00380310" w:rsidRDefault="00380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4DA25" w14:textId="77777777" w:rsidR="00421D5B" w:rsidRDefault="00AB12D5">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345A"/>
    <w:multiLevelType w:val="hybridMultilevel"/>
    <w:tmpl w:val="F0F0C602"/>
    <w:numStyleLink w:val="ImportedStyle5"/>
  </w:abstractNum>
  <w:abstractNum w:abstractNumId="1" w15:restartNumberingAfterBreak="0">
    <w:nsid w:val="0F2A79AD"/>
    <w:multiLevelType w:val="hybridMultilevel"/>
    <w:tmpl w:val="8F4A8ED2"/>
    <w:styleLink w:val="ImportedStyle3"/>
    <w:lvl w:ilvl="0" w:tplc="B1440BA2">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8A8A34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02288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DEA34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EAC292A">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81C613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DE63F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1283F88">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7CEB8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E251BA2"/>
    <w:multiLevelType w:val="hybridMultilevel"/>
    <w:tmpl w:val="9FFAA0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179FB"/>
    <w:multiLevelType w:val="hybridMultilevel"/>
    <w:tmpl w:val="218A0B96"/>
    <w:numStyleLink w:val="ImportedStyle4"/>
  </w:abstractNum>
  <w:abstractNum w:abstractNumId="4" w15:restartNumberingAfterBreak="0">
    <w:nsid w:val="226E1393"/>
    <w:multiLevelType w:val="hybridMultilevel"/>
    <w:tmpl w:val="218A0B96"/>
    <w:styleLink w:val="ImportedStyle4"/>
    <w:lvl w:ilvl="0" w:tplc="F266BEA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F3661AC">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6F7AF3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5EB63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85A2948">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C9A40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627FC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578E30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F6E688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39417D1"/>
    <w:multiLevelType w:val="hybridMultilevel"/>
    <w:tmpl w:val="D4987A04"/>
    <w:numStyleLink w:val="ImportedStyle2"/>
  </w:abstractNum>
  <w:abstractNum w:abstractNumId="6" w15:restartNumberingAfterBreak="0">
    <w:nsid w:val="582F51D4"/>
    <w:multiLevelType w:val="hybridMultilevel"/>
    <w:tmpl w:val="173A5740"/>
    <w:styleLink w:val="ImportedStyle1"/>
    <w:lvl w:ilvl="0" w:tplc="AB9AAB6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B547A0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C8785F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A6B1C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7EE76FA">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4A467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742E0E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2046AD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9387D2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0AA3296"/>
    <w:multiLevelType w:val="hybridMultilevel"/>
    <w:tmpl w:val="D4987A04"/>
    <w:styleLink w:val="ImportedStyle2"/>
    <w:lvl w:ilvl="0" w:tplc="6E926B6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4F29C90">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A6488C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9804E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B06ECF0">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7B3AE26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16EA9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4E43EF0">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D909C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50951B9"/>
    <w:multiLevelType w:val="hybridMultilevel"/>
    <w:tmpl w:val="F0F0C602"/>
    <w:styleLink w:val="ImportedStyle5"/>
    <w:lvl w:ilvl="0" w:tplc="AD60DC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42EFD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AFE2C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50D1A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CAA376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BAF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1272F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7B66BE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C8944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FBB18A0"/>
    <w:multiLevelType w:val="hybridMultilevel"/>
    <w:tmpl w:val="173A5740"/>
    <w:numStyleLink w:val="ImportedStyle1"/>
  </w:abstractNum>
  <w:abstractNum w:abstractNumId="10" w15:restartNumberingAfterBreak="0">
    <w:nsid w:val="7DC40EEC"/>
    <w:multiLevelType w:val="hybridMultilevel"/>
    <w:tmpl w:val="8F4A8ED2"/>
    <w:numStyleLink w:val="ImportedStyle3"/>
  </w:abstractNum>
  <w:num w:numId="1">
    <w:abstractNumId w:val="6"/>
  </w:num>
  <w:num w:numId="2">
    <w:abstractNumId w:val="9"/>
  </w:num>
  <w:num w:numId="3">
    <w:abstractNumId w:val="7"/>
  </w:num>
  <w:num w:numId="4">
    <w:abstractNumId w:val="5"/>
  </w:num>
  <w:num w:numId="5">
    <w:abstractNumId w:val="1"/>
  </w:num>
  <w:num w:numId="6">
    <w:abstractNumId w:val="10"/>
  </w:num>
  <w:num w:numId="7">
    <w:abstractNumId w:val="4"/>
  </w:num>
  <w:num w:numId="8">
    <w:abstractNumId w:val="3"/>
  </w:num>
  <w:num w:numId="9">
    <w:abstractNumId w:val="8"/>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C9E"/>
    <w:rsid w:val="00084C9E"/>
    <w:rsid w:val="00107DD5"/>
    <w:rsid w:val="00380310"/>
    <w:rsid w:val="003B0741"/>
    <w:rsid w:val="00483C13"/>
    <w:rsid w:val="00786DAE"/>
    <w:rsid w:val="00AB1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C85C3"/>
  <w15:chartTrackingRefBased/>
  <w15:docId w15:val="{995861FA-0D62-4D41-B504-8A39BF0D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C9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084C9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14:textOutline w14:w="0" w14:cap="flat" w14:cmpd="sng" w14:algn="ctr">
        <w14:noFill/>
        <w14:prstDash w14:val="solid"/>
        <w14:bevel/>
      </w14:textOutline>
    </w:rPr>
  </w:style>
  <w:style w:type="paragraph" w:customStyle="1" w:styleId="Body">
    <w:name w:val="Body"/>
    <w:rsid w:val="00084C9E"/>
    <w:pPr>
      <w:pBdr>
        <w:top w:val="nil"/>
        <w:left w:val="nil"/>
        <w:bottom w:val="nil"/>
        <w:right w:val="nil"/>
        <w:between w:val="nil"/>
        <w:bar w:val="nil"/>
      </w:pBdr>
    </w:pPr>
    <w:rPr>
      <w:rFonts w:ascii="Calibri" w:eastAsia="Arial Unicode MS" w:hAnsi="Calibri" w:cs="Arial Unicode MS"/>
      <w:color w:val="000000"/>
      <w:u w:color="000000"/>
      <w:bdr w:val="nil"/>
      <w:lang w:val="en-US" w:eastAsia="en-GB"/>
      <w14:textOutline w14:w="0" w14:cap="flat" w14:cmpd="sng" w14:algn="ctr">
        <w14:noFill/>
        <w14:prstDash w14:val="solid"/>
        <w14:bevel/>
      </w14:textOutline>
    </w:rPr>
  </w:style>
  <w:style w:type="paragraph" w:styleId="ListParagraph">
    <w:name w:val="List Paragraph"/>
    <w:rsid w:val="00084C9E"/>
    <w:pPr>
      <w:pBdr>
        <w:top w:val="nil"/>
        <w:left w:val="nil"/>
        <w:bottom w:val="nil"/>
        <w:right w:val="nil"/>
        <w:between w:val="nil"/>
        <w:bar w:val="nil"/>
      </w:pBdr>
      <w:ind w:left="720"/>
    </w:pPr>
    <w:rPr>
      <w:rFonts w:ascii="Calibri" w:eastAsia="Arial Unicode MS" w:hAnsi="Calibri" w:cs="Arial Unicode MS"/>
      <w:color w:val="000000"/>
      <w:u w:color="000000"/>
      <w:bdr w:val="nil"/>
      <w:lang w:val="en-US" w:eastAsia="en-GB"/>
    </w:rPr>
  </w:style>
  <w:style w:type="numbering" w:customStyle="1" w:styleId="ImportedStyle1">
    <w:name w:val="Imported Style 1"/>
    <w:rsid w:val="00084C9E"/>
    <w:pPr>
      <w:numPr>
        <w:numId w:val="1"/>
      </w:numPr>
    </w:pPr>
  </w:style>
  <w:style w:type="numbering" w:customStyle="1" w:styleId="ImportedStyle2">
    <w:name w:val="Imported Style 2"/>
    <w:rsid w:val="00084C9E"/>
    <w:pPr>
      <w:numPr>
        <w:numId w:val="3"/>
      </w:numPr>
    </w:pPr>
  </w:style>
  <w:style w:type="numbering" w:customStyle="1" w:styleId="ImportedStyle3">
    <w:name w:val="Imported Style 3"/>
    <w:rsid w:val="00084C9E"/>
    <w:pPr>
      <w:numPr>
        <w:numId w:val="5"/>
      </w:numPr>
    </w:pPr>
  </w:style>
  <w:style w:type="numbering" w:customStyle="1" w:styleId="ImportedStyle4">
    <w:name w:val="Imported Style 4"/>
    <w:rsid w:val="00084C9E"/>
    <w:pPr>
      <w:numPr>
        <w:numId w:val="7"/>
      </w:numPr>
    </w:pPr>
  </w:style>
  <w:style w:type="numbering" w:customStyle="1" w:styleId="ImportedStyle5">
    <w:name w:val="Imported Style 5"/>
    <w:rsid w:val="00084C9E"/>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1624</Words>
  <Characters>9263</Characters>
  <Application>Microsoft Office Word</Application>
  <DocSecurity>4</DocSecurity>
  <Lines>77</Lines>
  <Paragraphs>21</Paragraphs>
  <ScaleCrop>false</ScaleCrop>
  <Company/>
  <LinksUpToDate>false</LinksUpToDate>
  <CharactersWithSpaces>10866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ajr.email@ntlworld.com</dc:creator>
  <cp:keywords/>
  <dc:description/>
  <cp:lastModifiedBy>Polly Healy</cp:lastModifiedBy>
  <cp:revision>2</cp:revision>
  <dcterms:created xsi:type="dcterms:W3CDTF">2021-10-12T09:38:00Z</dcterms:created>
  <dcterms:modified xsi:type="dcterms:W3CDTF">2021-10-12T09:38:00Z</dcterms:modified>
</cp:coreProperties>
</file>