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06EE" w14:textId="77777777" w:rsidR="000A7033" w:rsidRDefault="00F25EDD">
      <w:pPr>
        <w:pStyle w:val="BodyA"/>
        <w:jc w:val="center"/>
        <w:rPr>
          <w:rFonts w:ascii="Trebuchet MS" w:eastAsia="Trebuchet MS" w:hAnsi="Trebuchet MS" w:cs="Trebuchet MS"/>
          <w:b/>
          <w:bCs/>
          <w:sz w:val="24"/>
          <w:szCs w:val="24"/>
        </w:rPr>
      </w:pPr>
      <w:r>
        <w:rPr>
          <w:rFonts w:ascii="Trebuchet MS" w:hAnsi="Trebuchet MS"/>
          <w:b/>
          <w:bCs/>
          <w:color w:val="002060"/>
          <w:sz w:val="24"/>
          <w:szCs w:val="24"/>
          <w:u w:color="002060"/>
        </w:rPr>
        <w:t xml:space="preserve">Sunbury Health Centre Group Practice </w:t>
      </w:r>
      <w:r>
        <w:rPr>
          <w:rFonts w:ascii="Trebuchet MS" w:hAnsi="Trebuchet MS"/>
          <w:b/>
          <w:bCs/>
          <w:sz w:val="24"/>
          <w:szCs w:val="24"/>
        </w:rPr>
        <w:t>(SHCGP)</w:t>
      </w:r>
    </w:p>
    <w:p w14:paraId="4264E0AE" w14:textId="77777777" w:rsidR="000A7033" w:rsidRDefault="00F25EDD">
      <w:pPr>
        <w:pStyle w:val="BodyA"/>
        <w:jc w:val="center"/>
        <w:rPr>
          <w:rFonts w:ascii="Trebuchet MS" w:eastAsia="Trebuchet MS" w:hAnsi="Trebuchet MS" w:cs="Trebuchet MS"/>
          <w:b/>
          <w:bCs/>
          <w:sz w:val="24"/>
          <w:szCs w:val="24"/>
          <w:lang w:val="fr-FR"/>
        </w:rPr>
      </w:pPr>
      <w:r>
        <w:rPr>
          <w:rFonts w:ascii="Trebuchet MS" w:hAnsi="Trebuchet MS"/>
          <w:b/>
          <w:bCs/>
          <w:sz w:val="24"/>
          <w:szCs w:val="24"/>
          <w:lang w:val="fr-FR"/>
        </w:rPr>
        <w:t>Patient Participation Group (PPG)</w:t>
      </w:r>
    </w:p>
    <w:p w14:paraId="330C55BE" w14:textId="0B397E03" w:rsidR="000A7033" w:rsidRDefault="00F25EDD">
      <w:pPr>
        <w:pStyle w:val="BodyA"/>
        <w:jc w:val="center"/>
        <w:rPr>
          <w:rFonts w:ascii="Trebuchet MS" w:eastAsia="Trebuchet MS" w:hAnsi="Trebuchet MS" w:cs="Trebuchet MS"/>
          <w:b/>
          <w:bCs/>
          <w:sz w:val="24"/>
          <w:szCs w:val="24"/>
        </w:rPr>
      </w:pPr>
      <w:r>
        <w:rPr>
          <w:rFonts w:ascii="Trebuchet MS" w:hAnsi="Trebuchet MS"/>
          <w:b/>
          <w:bCs/>
          <w:sz w:val="24"/>
          <w:szCs w:val="24"/>
        </w:rPr>
        <w:t xml:space="preserve">Minutes of a Core Group Meeting held on </w:t>
      </w:r>
      <w:r w:rsidR="00051429">
        <w:rPr>
          <w:rFonts w:ascii="Trebuchet MS" w:hAnsi="Trebuchet MS"/>
          <w:b/>
          <w:bCs/>
          <w:sz w:val="24"/>
          <w:szCs w:val="24"/>
        </w:rPr>
        <w:t>8</w:t>
      </w:r>
      <w:r w:rsidR="00560BD1">
        <w:rPr>
          <w:rFonts w:ascii="Trebuchet MS" w:hAnsi="Trebuchet MS"/>
          <w:b/>
          <w:bCs/>
          <w:sz w:val="24"/>
          <w:szCs w:val="24"/>
        </w:rPr>
        <w:t xml:space="preserve"> </w:t>
      </w:r>
      <w:r w:rsidR="00051429">
        <w:rPr>
          <w:rFonts w:ascii="Trebuchet MS" w:hAnsi="Trebuchet MS"/>
          <w:b/>
          <w:bCs/>
          <w:sz w:val="24"/>
          <w:szCs w:val="24"/>
        </w:rPr>
        <w:t>November</w:t>
      </w:r>
      <w:r w:rsidR="001C7D80">
        <w:rPr>
          <w:rFonts w:ascii="Trebuchet MS" w:hAnsi="Trebuchet MS"/>
          <w:b/>
          <w:bCs/>
          <w:sz w:val="24"/>
          <w:szCs w:val="24"/>
        </w:rPr>
        <w:t xml:space="preserve"> </w:t>
      </w:r>
      <w:r>
        <w:rPr>
          <w:rFonts w:ascii="Trebuchet MS" w:hAnsi="Trebuchet MS"/>
          <w:b/>
          <w:bCs/>
          <w:sz w:val="24"/>
          <w:szCs w:val="24"/>
        </w:rPr>
        <w:t>2022</w:t>
      </w: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0A7033" w14:paraId="10C79115" w14:textId="77777777" w:rsidTr="00B84300">
        <w:trPr>
          <w:trHeight w:val="1648"/>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728E4" w14:textId="77777777" w:rsidR="00487217" w:rsidRPr="00487217" w:rsidRDefault="00F25EDD">
            <w:pPr>
              <w:pStyle w:val="BodyB"/>
              <w:rPr>
                <w:rFonts w:ascii="Trebuchet MS" w:hAnsi="Trebuchet MS"/>
                <w:b/>
                <w:bCs/>
                <w:sz w:val="24"/>
                <w:szCs w:val="24"/>
              </w:rPr>
            </w:pPr>
            <w:r w:rsidRPr="00487217">
              <w:rPr>
                <w:rFonts w:ascii="Trebuchet MS" w:hAnsi="Trebuchet MS"/>
                <w:b/>
                <w:bCs/>
                <w:sz w:val="24"/>
                <w:szCs w:val="24"/>
              </w:rPr>
              <w:t xml:space="preserve">Present: </w:t>
            </w:r>
          </w:p>
          <w:p w14:paraId="0614E0F3" w14:textId="77777777" w:rsidR="00487217" w:rsidRDefault="00F25EDD" w:rsidP="00487217">
            <w:pPr>
              <w:pStyle w:val="BodyB"/>
              <w:spacing w:after="0"/>
              <w:rPr>
                <w:rFonts w:ascii="Trebuchet MS" w:hAnsi="Trebuchet MS"/>
                <w:b/>
                <w:bCs/>
                <w:sz w:val="24"/>
                <w:szCs w:val="24"/>
              </w:rPr>
            </w:pPr>
            <w:r w:rsidRPr="00487217">
              <w:rPr>
                <w:rFonts w:ascii="Trebuchet MS" w:hAnsi="Trebuchet MS"/>
                <w:b/>
                <w:bCs/>
                <w:color w:val="002060"/>
                <w:sz w:val="24"/>
                <w:szCs w:val="24"/>
                <w:u w:color="002060"/>
              </w:rPr>
              <w:t>Sunbury Health Centre</w:t>
            </w:r>
            <w:r w:rsidRPr="00487217">
              <w:rPr>
                <w:rFonts w:ascii="Trebuchet MS" w:hAnsi="Trebuchet MS"/>
                <w:b/>
                <w:bCs/>
                <w:sz w:val="24"/>
                <w:szCs w:val="24"/>
              </w:rPr>
              <w:t xml:space="preserve">: </w:t>
            </w:r>
          </w:p>
          <w:p w14:paraId="0DE83C74" w14:textId="4FE74087" w:rsidR="000A7033" w:rsidRDefault="00F25EDD" w:rsidP="00487217">
            <w:pPr>
              <w:pStyle w:val="BodyB"/>
              <w:spacing w:after="0"/>
              <w:rPr>
                <w:rFonts w:ascii="Trebuchet MS" w:hAnsi="Trebuchet MS"/>
                <w:b/>
                <w:bCs/>
                <w:sz w:val="24"/>
                <w:szCs w:val="24"/>
              </w:rPr>
            </w:pPr>
            <w:r w:rsidRPr="00487217">
              <w:rPr>
                <w:rFonts w:ascii="Trebuchet MS" w:hAnsi="Trebuchet MS"/>
                <w:b/>
                <w:bCs/>
                <w:sz w:val="24"/>
                <w:szCs w:val="24"/>
              </w:rPr>
              <w:t xml:space="preserve">Richard Fryer (RF), </w:t>
            </w:r>
            <w:r w:rsidR="00560BD1" w:rsidRPr="00487217">
              <w:rPr>
                <w:rFonts w:ascii="Trebuchet MS" w:hAnsi="Trebuchet MS"/>
                <w:b/>
                <w:bCs/>
                <w:sz w:val="24"/>
                <w:szCs w:val="24"/>
              </w:rPr>
              <w:t xml:space="preserve">Dave Gill (DG), </w:t>
            </w:r>
            <w:r w:rsidR="001C7D80" w:rsidRPr="00487217">
              <w:rPr>
                <w:rFonts w:ascii="Trebuchet MS" w:hAnsi="Trebuchet MS"/>
                <w:b/>
                <w:bCs/>
                <w:sz w:val="24"/>
                <w:szCs w:val="24"/>
              </w:rPr>
              <w:t>Sasha Thurgood (ST)</w:t>
            </w:r>
            <w:r w:rsidRPr="00487217">
              <w:rPr>
                <w:rFonts w:ascii="Trebuchet MS" w:hAnsi="Trebuchet MS"/>
                <w:b/>
                <w:bCs/>
                <w:sz w:val="24"/>
                <w:szCs w:val="24"/>
              </w:rPr>
              <w:t xml:space="preserve"> </w:t>
            </w:r>
          </w:p>
          <w:p w14:paraId="75A35C12" w14:textId="77777777" w:rsidR="00487217" w:rsidRPr="00487217" w:rsidRDefault="00487217" w:rsidP="00487217">
            <w:pPr>
              <w:pStyle w:val="BodyB"/>
              <w:spacing w:after="0"/>
              <w:rPr>
                <w:rFonts w:ascii="Trebuchet MS" w:eastAsia="Trebuchet MS" w:hAnsi="Trebuchet MS" w:cs="Trebuchet MS"/>
                <w:b/>
                <w:bCs/>
                <w:sz w:val="24"/>
                <w:szCs w:val="24"/>
              </w:rPr>
            </w:pPr>
          </w:p>
          <w:p w14:paraId="18F025CF" w14:textId="77777777" w:rsidR="00487217" w:rsidRDefault="00F25EDD" w:rsidP="00487217">
            <w:pPr>
              <w:pStyle w:val="BodyA"/>
              <w:spacing w:after="0" w:line="240" w:lineRule="auto"/>
              <w:rPr>
                <w:rFonts w:ascii="Trebuchet MS" w:hAnsi="Trebuchet MS"/>
                <w:b/>
                <w:bCs/>
                <w:color w:val="002060"/>
                <w:sz w:val="24"/>
                <w:szCs w:val="24"/>
                <w:u w:color="002060"/>
              </w:rPr>
            </w:pPr>
            <w:r w:rsidRPr="00487217">
              <w:rPr>
                <w:rFonts w:ascii="Trebuchet MS" w:hAnsi="Trebuchet MS"/>
                <w:b/>
                <w:bCs/>
                <w:color w:val="002060"/>
                <w:sz w:val="24"/>
                <w:szCs w:val="24"/>
                <w:u w:color="002060"/>
              </w:rPr>
              <w:t xml:space="preserve">PPG Core Group: </w:t>
            </w:r>
          </w:p>
          <w:p w14:paraId="332CE3DF" w14:textId="6A0690DC" w:rsidR="00560BD1" w:rsidRDefault="00051429" w:rsidP="00487217">
            <w:pPr>
              <w:pStyle w:val="BodyA"/>
              <w:spacing w:after="0" w:line="240" w:lineRule="auto"/>
              <w:rPr>
                <w:rFonts w:ascii="Trebuchet MS" w:hAnsi="Trebuchet MS"/>
                <w:b/>
                <w:bCs/>
                <w:sz w:val="24"/>
                <w:szCs w:val="24"/>
              </w:rPr>
            </w:pPr>
            <w:r w:rsidRPr="00487217">
              <w:rPr>
                <w:rFonts w:ascii="Trebuchet MS" w:hAnsi="Trebuchet MS"/>
                <w:b/>
                <w:bCs/>
                <w:color w:val="auto"/>
                <w:sz w:val="24"/>
                <w:szCs w:val="24"/>
                <w:u w:color="002060"/>
              </w:rPr>
              <w:t xml:space="preserve">Neil Huntingford (NH), </w:t>
            </w:r>
            <w:r w:rsidR="00F25EDD" w:rsidRPr="00487217">
              <w:rPr>
                <w:rFonts w:ascii="Trebuchet MS" w:hAnsi="Trebuchet MS"/>
                <w:b/>
                <w:bCs/>
                <w:sz w:val="24"/>
                <w:szCs w:val="24"/>
              </w:rPr>
              <w:t>Paul Thompson (PT), Polly Healy (PH), Alison Richardson (AR), Jim Snaith (JS)</w:t>
            </w:r>
          </w:p>
          <w:p w14:paraId="2163E7FD" w14:textId="3D81AF3F" w:rsidR="00487217" w:rsidRPr="00487217" w:rsidRDefault="00487217" w:rsidP="00487217">
            <w:pPr>
              <w:pStyle w:val="BodyA"/>
              <w:spacing w:after="0" w:line="240" w:lineRule="auto"/>
              <w:rPr>
                <w:sz w:val="24"/>
                <w:szCs w:val="24"/>
              </w:rPr>
            </w:pPr>
          </w:p>
        </w:tc>
      </w:tr>
      <w:tr w:rsidR="000A7033" w14:paraId="7AF4B4EB" w14:textId="77777777" w:rsidTr="00487217">
        <w:trPr>
          <w:trHeight w:val="526"/>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C1F9" w14:textId="77777777" w:rsidR="00487217" w:rsidRDefault="00F25EDD" w:rsidP="00487217">
            <w:pPr>
              <w:pStyle w:val="BodyB"/>
              <w:spacing w:after="0" w:line="240" w:lineRule="auto"/>
              <w:rPr>
                <w:rFonts w:ascii="Trebuchet MS" w:hAnsi="Trebuchet MS"/>
                <w:b/>
                <w:bCs/>
                <w:sz w:val="24"/>
                <w:szCs w:val="24"/>
              </w:rPr>
            </w:pPr>
            <w:r w:rsidRPr="00487217">
              <w:rPr>
                <w:rFonts w:ascii="Trebuchet MS" w:hAnsi="Trebuchet MS"/>
                <w:b/>
                <w:bCs/>
                <w:sz w:val="24"/>
                <w:szCs w:val="24"/>
              </w:rPr>
              <w:t xml:space="preserve">Apologies: </w:t>
            </w:r>
          </w:p>
          <w:p w14:paraId="77F12068" w14:textId="77777777" w:rsidR="00487217" w:rsidRDefault="00487217" w:rsidP="00487217">
            <w:pPr>
              <w:pStyle w:val="BodyB"/>
              <w:spacing w:after="0" w:line="240" w:lineRule="auto"/>
              <w:rPr>
                <w:rFonts w:ascii="Trebuchet MS" w:hAnsi="Trebuchet MS"/>
                <w:b/>
                <w:bCs/>
                <w:sz w:val="24"/>
                <w:szCs w:val="24"/>
              </w:rPr>
            </w:pPr>
          </w:p>
          <w:p w14:paraId="531580A2" w14:textId="0798473A" w:rsidR="000A7033" w:rsidRPr="00487217" w:rsidRDefault="00F25EDD" w:rsidP="00487217">
            <w:pPr>
              <w:pStyle w:val="BodyB"/>
              <w:spacing w:after="0" w:line="240" w:lineRule="auto"/>
              <w:rPr>
                <w:sz w:val="24"/>
                <w:szCs w:val="24"/>
              </w:rPr>
            </w:pPr>
            <w:r w:rsidRPr="00487217">
              <w:rPr>
                <w:rFonts w:ascii="Trebuchet MS" w:hAnsi="Trebuchet MS"/>
                <w:b/>
                <w:bCs/>
                <w:color w:val="002060"/>
                <w:sz w:val="24"/>
                <w:szCs w:val="24"/>
                <w:u w:color="002060"/>
              </w:rPr>
              <w:t>PPG Core Group</w:t>
            </w:r>
            <w:r w:rsidRPr="00487217">
              <w:rPr>
                <w:rFonts w:ascii="Trebuchet MS" w:hAnsi="Trebuchet MS"/>
                <w:b/>
                <w:bCs/>
                <w:sz w:val="24"/>
                <w:szCs w:val="24"/>
              </w:rPr>
              <w:t xml:space="preserve">: </w:t>
            </w:r>
            <w:r w:rsidR="00051429" w:rsidRPr="00487217">
              <w:rPr>
                <w:rFonts w:ascii="Trebuchet MS" w:hAnsi="Trebuchet MS"/>
                <w:b/>
                <w:bCs/>
                <w:sz w:val="24"/>
                <w:szCs w:val="24"/>
              </w:rPr>
              <w:t>David Buttler (DB), Jenny Downes (JD)</w:t>
            </w:r>
            <w:r w:rsidR="008B102E" w:rsidRPr="00487217">
              <w:rPr>
                <w:rFonts w:ascii="Trebuchet MS" w:hAnsi="Trebuchet MS"/>
                <w:b/>
                <w:bCs/>
                <w:sz w:val="24"/>
                <w:szCs w:val="24"/>
              </w:rPr>
              <w:t xml:space="preserve"> </w:t>
            </w:r>
          </w:p>
        </w:tc>
      </w:tr>
    </w:tbl>
    <w:p w14:paraId="18CD950F" w14:textId="45D9565C" w:rsidR="000A7033" w:rsidRDefault="000A7033">
      <w:pPr>
        <w:pStyle w:val="BodyA"/>
        <w:widowControl w:val="0"/>
        <w:spacing w:after="0" w:line="240" w:lineRule="auto"/>
        <w:jc w:val="center"/>
        <w:rPr>
          <w:rFonts w:ascii="Trebuchet MS" w:eastAsia="Trebuchet MS" w:hAnsi="Trebuchet MS" w:cs="Trebuchet MS"/>
          <w:b/>
          <w:bCs/>
          <w:sz w:val="24"/>
          <w:szCs w:val="24"/>
        </w:rPr>
      </w:pPr>
    </w:p>
    <w:p w14:paraId="72F5DBD4" w14:textId="5312FA35" w:rsidR="000A7033" w:rsidRDefault="00F25EDD">
      <w:pPr>
        <w:pStyle w:val="BodyB"/>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Welcome</w:t>
      </w:r>
    </w:p>
    <w:p w14:paraId="5CFF459B" w14:textId="77777777" w:rsidR="000A7033" w:rsidRDefault="000A7033">
      <w:pPr>
        <w:pStyle w:val="BodyB"/>
        <w:spacing w:after="0"/>
        <w:rPr>
          <w:rFonts w:ascii="Trebuchet MS" w:eastAsia="Trebuchet MS" w:hAnsi="Trebuchet MS" w:cs="Trebuchet MS"/>
          <w:b/>
          <w:bCs/>
          <w:color w:val="002060"/>
          <w:sz w:val="24"/>
          <w:szCs w:val="24"/>
          <w:u w:color="002060"/>
        </w:rPr>
      </w:pPr>
    </w:p>
    <w:p w14:paraId="481E333C" w14:textId="705C9D97" w:rsidR="000A7033" w:rsidRDefault="00051429">
      <w:pPr>
        <w:pStyle w:val="BodyB"/>
        <w:spacing w:after="0"/>
        <w:rPr>
          <w:rFonts w:ascii="Trebuchet MS" w:eastAsia="Trebuchet MS" w:hAnsi="Trebuchet MS" w:cs="Trebuchet MS"/>
          <w:sz w:val="24"/>
          <w:szCs w:val="24"/>
        </w:rPr>
      </w:pPr>
      <w:r>
        <w:rPr>
          <w:rFonts w:ascii="Trebuchet MS" w:hAnsi="Trebuchet MS"/>
          <w:sz w:val="24"/>
          <w:szCs w:val="24"/>
        </w:rPr>
        <w:t>NH welcomed everyone to the meeting and accepted apologies.</w:t>
      </w:r>
    </w:p>
    <w:p w14:paraId="74426F64" w14:textId="77777777" w:rsidR="00DD00AC" w:rsidRDefault="00DD00AC">
      <w:pPr>
        <w:pStyle w:val="BodyB"/>
        <w:spacing w:after="0"/>
        <w:rPr>
          <w:rFonts w:ascii="Trebuchet MS" w:eastAsia="Trebuchet MS" w:hAnsi="Trebuchet MS" w:cs="Trebuchet MS"/>
          <w:sz w:val="24"/>
          <w:szCs w:val="24"/>
        </w:rPr>
      </w:pPr>
    </w:p>
    <w:p w14:paraId="4EF2FF76" w14:textId="77777777" w:rsidR="00051429" w:rsidRDefault="00051429">
      <w:pPr>
        <w:pStyle w:val="BodyB"/>
        <w:spacing w:after="0"/>
        <w:rPr>
          <w:rFonts w:ascii="Trebuchet MS" w:hAnsi="Trebuchet MS"/>
          <w:b/>
          <w:bCs/>
          <w:color w:val="002060"/>
          <w:sz w:val="24"/>
          <w:szCs w:val="24"/>
          <w:u w:color="002060"/>
        </w:rPr>
      </w:pPr>
      <w:r>
        <w:rPr>
          <w:rFonts w:ascii="Trebuchet MS" w:hAnsi="Trebuchet MS"/>
          <w:b/>
          <w:bCs/>
          <w:color w:val="002060"/>
          <w:sz w:val="24"/>
          <w:szCs w:val="24"/>
          <w:u w:color="002060"/>
        </w:rPr>
        <w:t>P</w:t>
      </w:r>
      <w:r w:rsidR="00F25EDD">
        <w:rPr>
          <w:rFonts w:ascii="Trebuchet MS" w:hAnsi="Trebuchet MS"/>
          <w:b/>
          <w:bCs/>
          <w:color w:val="002060"/>
          <w:sz w:val="24"/>
          <w:szCs w:val="24"/>
          <w:u w:color="002060"/>
        </w:rPr>
        <w:t xml:space="preserve">PG – The Way Forward </w:t>
      </w:r>
    </w:p>
    <w:p w14:paraId="23C9D5EA" w14:textId="77777777" w:rsidR="00051429" w:rsidRDefault="00051429">
      <w:pPr>
        <w:pStyle w:val="BodyB"/>
        <w:spacing w:after="0"/>
        <w:rPr>
          <w:rFonts w:ascii="Trebuchet MS" w:hAnsi="Trebuchet MS"/>
          <w:b/>
          <w:bCs/>
          <w:color w:val="002060"/>
          <w:sz w:val="24"/>
          <w:szCs w:val="24"/>
          <w:u w:color="002060"/>
        </w:rPr>
      </w:pPr>
    </w:p>
    <w:p w14:paraId="2CEEA5FF" w14:textId="3F27A056" w:rsidR="000A7033" w:rsidRPr="00C26247" w:rsidRDefault="00F25EDD">
      <w:pPr>
        <w:pStyle w:val="BodyB"/>
        <w:spacing w:after="0"/>
        <w:rPr>
          <w:rFonts w:ascii="Trebuchet MS" w:eastAsia="Trebuchet MS" w:hAnsi="Trebuchet MS" w:cs="Trebuchet MS"/>
          <w:b/>
          <w:bCs/>
          <w:color w:val="auto"/>
          <w:sz w:val="24"/>
          <w:szCs w:val="24"/>
          <w:u w:val="single"/>
        </w:rPr>
      </w:pPr>
      <w:r w:rsidRPr="00C26247">
        <w:rPr>
          <w:rFonts w:ascii="Trebuchet MS" w:hAnsi="Trebuchet MS"/>
          <w:b/>
          <w:bCs/>
          <w:color w:val="auto"/>
          <w:sz w:val="24"/>
          <w:szCs w:val="24"/>
          <w:u w:val="single"/>
        </w:rPr>
        <w:t>Communication with Patients</w:t>
      </w:r>
      <w:r w:rsidR="000C4816" w:rsidRPr="00C26247">
        <w:rPr>
          <w:rFonts w:ascii="Trebuchet MS" w:hAnsi="Trebuchet MS"/>
          <w:b/>
          <w:bCs/>
          <w:color w:val="auto"/>
          <w:sz w:val="24"/>
          <w:szCs w:val="24"/>
          <w:u w:val="single"/>
        </w:rPr>
        <w:t xml:space="preserve"> </w:t>
      </w:r>
      <w:r w:rsidR="00051429" w:rsidRPr="00C26247">
        <w:rPr>
          <w:rFonts w:ascii="Trebuchet MS" w:hAnsi="Trebuchet MS"/>
          <w:b/>
          <w:bCs/>
          <w:color w:val="auto"/>
          <w:sz w:val="24"/>
          <w:szCs w:val="24"/>
          <w:u w:val="single"/>
        </w:rPr>
        <w:t>– Sunbury Matters</w:t>
      </w:r>
    </w:p>
    <w:p w14:paraId="71685B7D" w14:textId="77777777" w:rsidR="000A7033" w:rsidRDefault="000A7033">
      <w:pPr>
        <w:pStyle w:val="BodyB"/>
        <w:spacing w:after="0"/>
        <w:rPr>
          <w:rFonts w:ascii="Trebuchet MS" w:eastAsia="Trebuchet MS" w:hAnsi="Trebuchet MS" w:cs="Trebuchet MS"/>
          <w:sz w:val="24"/>
          <w:szCs w:val="24"/>
          <w:u w:color="002060"/>
        </w:rPr>
      </w:pPr>
    </w:p>
    <w:p w14:paraId="4A991642" w14:textId="73DFF0C2" w:rsidR="00051429" w:rsidRDefault="00051429" w:rsidP="00C9589B">
      <w:pPr>
        <w:pStyle w:val="BodyB"/>
        <w:spacing w:after="0"/>
        <w:rPr>
          <w:rFonts w:ascii="Trebuchet MS" w:hAnsi="Trebuchet MS"/>
          <w:sz w:val="24"/>
          <w:szCs w:val="24"/>
          <w:u w:color="002060"/>
        </w:rPr>
      </w:pPr>
      <w:r>
        <w:rPr>
          <w:rFonts w:ascii="Trebuchet MS" w:hAnsi="Trebuchet MS"/>
          <w:sz w:val="24"/>
          <w:szCs w:val="24"/>
          <w:u w:color="002060"/>
        </w:rPr>
        <w:t xml:space="preserve">JS continues to </w:t>
      </w:r>
      <w:r w:rsidR="00487217">
        <w:rPr>
          <w:rFonts w:ascii="Trebuchet MS" w:hAnsi="Trebuchet MS"/>
          <w:sz w:val="24"/>
          <w:szCs w:val="24"/>
          <w:u w:color="002060"/>
        </w:rPr>
        <w:t xml:space="preserve">work with RF to produce a monthly article </w:t>
      </w:r>
      <w:r>
        <w:rPr>
          <w:rFonts w:ascii="Trebuchet MS" w:hAnsi="Trebuchet MS"/>
          <w:sz w:val="24"/>
          <w:szCs w:val="24"/>
          <w:u w:color="002060"/>
        </w:rPr>
        <w:t>for Sunbury Matters</w:t>
      </w:r>
      <w:r w:rsidR="00487217">
        <w:rPr>
          <w:rFonts w:ascii="Trebuchet MS" w:hAnsi="Trebuchet MS"/>
          <w:sz w:val="24"/>
          <w:szCs w:val="24"/>
          <w:u w:color="002060"/>
        </w:rPr>
        <w:t xml:space="preserve">. </w:t>
      </w:r>
      <w:r w:rsidR="00307008">
        <w:rPr>
          <w:rFonts w:ascii="Trebuchet MS" w:hAnsi="Trebuchet MS"/>
          <w:sz w:val="24"/>
          <w:szCs w:val="24"/>
          <w:u w:color="002060"/>
        </w:rPr>
        <w:t xml:space="preserve">The </w:t>
      </w:r>
      <w:r w:rsidR="00487217">
        <w:rPr>
          <w:rFonts w:ascii="Trebuchet MS" w:hAnsi="Trebuchet MS"/>
          <w:sz w:val="24"/>
          <w:szCs w:val="24"/>
          <w:u w:color="002060"/>
        </w:rPr>
        <w:t>‘</w:t>
      </w:r>
      <w:r w:rsidR="00307008">
        <w:rPr>
          <w:rFonts w:ascii="Trebuchet MS" w:hAnsi="Trebuchet MS"/>
          <w:sz w:val="24"/>
          <w:szCs w:val="24"/>
          <w:u w:color="002060"/>
        </w:rPr>
        <w:t>turnaround</w:t>
      </w:r>
      <w:r w:rsidR="00487217">
        <w:rPr>
          <w:rFonts w:ascii="Trebuchet MS" w:hAnsi="Trebuchet MS"/>
          <w:sz w:val="24"/>
          <w:szCs w:val="24"/>
          <w:u w:color="002060"/>
        </w:rPr>
        <w:t>’</w:t>
      </w:r>
      <w:r w:rsidR="00307008">
        <w:rPr>
          <w:rFonts w:ascii="Trebuchet MS" w:hAnsi="Trebuchet MS"/>
          <w:sz w:val="24"/>
          <w:szCs w:val="24"/>
          <w:u w:color="002060"/>
        </w:rPr>
        <w:t xml:space="preserve"> time for articles is short, and it was agreed to try and have one or two potential articles ‘in the bank’ to alleviate the pressure of editorial deadlines.  </w:t>
      </w:r>
    </w:p>
    <w:p w14:paraId="5617D9A3" w14:textId="77777777" w:rsidR="00051429" w:rsidRDefault="00051429" w:rsidP="00C9589B">
      <w:pPr>
        <w:pStyle w:val="BodyB"/>
        <w:spacing w:after="0"/>
        <w:rPr>
          <w:rFonts w:ascii="Trebuchet MS" w:hAnsi="Trebuchet MS"/>
          <w:sz w:val="24"/>
          <w:szCs w:val="24"/>
          <w:u w:color="002060"/>
        </w:rPr>
      </w:pPr>
    </w:p>
    <w:p w14:paraId="20F58FC2" w14:textId="26760DB5" w:rsidR="00051429" w:rsidRDefault="00051429" w:rsidP="00C9589B">
      <w:pPr>
        <w:pStyle w:val="BodyB"/>
        <w:spacing w:after="0"/>
        <w:rPr>
          <w:rFonts w:ascii="Trebuchet MS" w:hAnsi="Trebuchet MS"/>
          <w:sz w:val="24"/>
          <w:szCs w:val="24"/>
          <w:u w:color="002060"/>
        </w:rPr>
      </w:pPr>
      <w:r>
        <w:rPr>
          <w:rFonts w:ascii="Trebuchet MS" w:hAnsi="Trebuchet MS"/>
          <w:sz w:val="24"/>
          <w:szCs w:val="24"/>
          <w:u w:color="002060"/>
        </w:rPr>
        <w:t xml:space="preserve">With the mechanisms for patients accessing Sunbury Health Centre continually evolving, members of the Core Group are aware that there continues to be confusion amongst the patient population about </w:t>
      </w:r>
      <w:r w:rsidR="00C26247">
        <w:rPr>
          <w:rFonts w:ascii="Trebuchet MS" w:hAnsi="Trebuchet MS"/>
          <w:sz w:val="24"/>
          <w:szCs w:val="24"/>
          <w:u w:color="002060"/>
        </w:rPr>
        <w:t xml:space="preserve">what has changed and </w:t>
      </w:r>
      <w:r>
        <w:rPr>
          <w:rFonts w:ascii="Trebuchet MS" w:hAnsi="Trebuchet MS"/>
          <w:sz w:val="24"/>
          <w:szCs w:val="24"/>
          <w:u w:color="002060"/>
        </w:rPr>
        <w:t xml:space="preserve">how best to </w:t>
      </w:r>
      <w:r w:rsidR="00487217">
        <w:rPr>
          <w:rFonts w:ascii="Trebuchet MS" w:hAnsi="Trebuchet MS"/>
          <w:sz w:val="24"/>
          <w:szCs w:val="24"/>
          <w:u w:color="002060"/>
        </w:rPr>
        <w:t>access</w:t>
      </w:r>
      <w:r>
        <w:rPr>
          <w:rFonts w:ascii="Trebuchet MS" w:hAnsi="Trebuchet MS"/>
          <w:sz w:val="24"/>
          <w:szCs w:val="24"/>
          <w:u w:color="002060"/>
        </w:rPr>
        <w:t xml:space="preserve"> the practice.  The next article for Sunbury Matters will therefore focus on this topic.</w:t>
      </w:r>
    </w:p>
    <w:p w14:paraId="0A32AC59" w14:textId="77777777" w:rsidR="00051429" w:rsidRDefault="00051429" w:rsidP="00C9589B">
      <w:pPr>
        <w:pStyle w:val="BodyB"/>
        <w:spacing w:after="0"/>
        <w:rPr>
          <w:rFonts w:ascii="Trebuchet MS" w:hAnsi="Trebuchet MS"/>
          <w:sz w:val="24"/>
          <w:szCs w:val="24"/>
          <w:u w:color="002060"/>
        </w:rPr>
      </w:pPr>
    </w:p>
    <w:p w14:paraId="23CBFF96" w14:textId="3C34DB44" w:rsidR="00307008" w:rsidRDefault="002167DF" w:rsidP="00C9589B">
      <w:pPr>
        <w:pStyle w:val="BodyB"/>
        <w:spacing w:after="0"/>
        <w:rPr>
          <w:rFonts w:ascii="Trebuchet MS" w:hAnsi="Trebuchet MS"/>
          <w:sz w:val="24"/>
          <w:szCs w:val="24"/>
          <w:u w:color="002060"/>
        </w:rPr>
      </w:pPr>
      <w:r>
        <w:rPr>
          <w:rFonts w:ascii="Trebuchet MS" w:hAnsi="Trebuchet MS"/>
          <w:sz w:val="24"/>
          <w:szCs w:val="24"/>
          <w:u w:color="002060"/>
        </w:rPr>
        <w:t xml:space="preserve">Later in the meeting – and in response to a question by JS – DG explained the roles of a Clinical Pharmacist and Paramedic within the practice, and how these roles are continually expanding to offer patients not only a broader range of support, but often a more holistic care package.  Their work also feeds into the ongoing drive to </w:t>
      </w:r>
      <w:r w:rsidR="00487217">
        <w:rPr>
          <w:rFonts w:ascii="Trebuchet MS" w:hAnsi="Trebuchet MS"/>
          <w:sz w:val="24"/>
          <w:szCs w:val="24"/>
          <w:u w:color="002060"/>
        </w:rPr>
        <w:t>increase</w:t>
      </w:r>
      <w:r>
        <w:rPr>
          <w:rFonts w:ascii="Trebuchet MS" w:hAnsi="Trebuchet MS"/>
          <w:sz w:val="24"/>
          <w:szCs w:val="24"/>
          <w:u w:color="002060"/>
        </w:rPr>
        <w:t xml:space="preserve"> preventative care and support</w:t>
      </w:r>
      <w:r w:rsidR="00487217">
        <w:rPr>
          <w:rFonts w:ascii="Trebuchet MS" w:hAnsi="Trebuchet MS"/>
          <w:sz w:val="24"/>
          <w:szCs w:val="24"/>
          <w:u w:color="002060"/>
        </w:rPr>
        <w:t>,</w:t>
      </w:r>
      <w:r>
        <w:rPr>
          <w:rFonts w:ascii="Trebuchet MS" w:hAnsi="Trebuchet MS"/>
          <w:sz w:val="24"/>
          <w:szCs w:val="24"/>
          <w:u w:color="002060"/>
        </w:rPr>
        <w:t xml:space="preserve"> as well as addressing current health needs. </w:t>
      </w:r>
    </w:p>
    <w:p w14:paraId="2C5F6EDB" w14:textId="77777777" w:rsidR="00307008" w:rsidRDefault="00307008" w:rsidP="00C9589B">
      <w:pPr>
        <w:pStyle w:val="BodyB"/>
        <w:spacing w:after="0"/>
        <w:rPr>
          <w:rFonts w:ascii="Trebuchet MS" w:hAnsi="Trebuchet MS"/>
          <w:sz w:val="24"/>
          <w:szCs w:val="24"/>
          <w:u w:color="002060"/>
        </w:rPr>
      </w:pPr>
    </w:p>
    <w:p w14:paraId="66137E10" w14:textId="3C22ED1C" w:rsidR="00307008" w:rsidRDefault="00307008" w:rsidP="00C9589B">
      <w:pPr>
        <w:pStyle w:val="BodyB"/>
        <w:spacing w:after="0"/>
        <w:rPr>
          <w:rFonts w:ascii="Trebuchet MS" w:hAnsi="Trebuchet MS"/>
          <w:sz w:val="24"/>
          <w:szCs w:val="24"/>
          <w:u w:color="002060"/>
        </w:rPr>
      </w:pPr>
      <w:r>
        <w:rPr>
          <w:rFonts w:ascii="Trebuchet MS" w:hAnsi="Trebuchet MS"/>
          <w:sz w:val="24"/>
          <w:szCs w:val="24"/>
          <w:u w:color="002060"/>
        </w:rPr>
        <w:t>M</w:t>
      </w:r>
      <w:r w:rsidR="002167DF">
        <w:rPr>
          <w:rFonts w:ascii="Trebuchet MS" w:hAnsi="Trebuchet MS"/>
          <w:sz w:val="24"/>
          <w:szCs w:val="24"/>
          <w:u w:color="002060"/>
        </w:rPr>
        <w:t>embers of the Core Group commented that the image many p</w:t>
      </w:r>
      <w:r w:rsidR="00487217">
        <w:rPr>
          <w:rFonts w:ascii="Trebuchet MS" w:hAnsi="Trebuchet MS"/>
          <w:sz w:val="24"/>
          <w:szCs w:val="24"/>
          <w:u w:color="002060"/>
        </w:rPr>
        <w:t>atients h</w:t>
      </w:r>
      <w:r w:rsidR="002167DF">
        <w:rPr>
          <w:rFonts w:ascii="Trebuchet MS" w:hAnsi="Trebuchet MS"/>
          <w:sz w:val="24"/>
          <w:szCs w:val="24"/>
          <w:u w:color="002060"/>
        </w:rPr>
        <w:t xml:space="preserve">ave of these roles is </w:t>
      </w:r>
      <w:r w:rsidR="00487217">
        <w:rPr>
          <w:rFonts w:ascii="Trebuchet MS" w:hAnsi="Trebuchet MS"/>
          <w:sz w:val="24"/>
          <w:szCs w:val="24"/>
          <w:u w:color="002060"/>
        </w:rPr>
        <w:t xml:space="preserve">probably </w:t>
      </w:r>
      <w:r w:rsidR="002167DF">
        <w:rPr>
          <w:rFonts w:ascii="Trebuchet MS" w:hAnsi="Trebuchet MS"/>
          <w:sz w:val="24"/>
          <w:szCs w:val="24"/>
          <w:u w:color="002060"/>
        </w:rPr>
        <w:t>very different from the reality</w:t>
      </w:r>
      <w:r w:rsidR="00487217">
        <w:rPr>
          <w:rFonts w:ascii="Trebuchet MS" w:hAnsi="Trebuchet MS"/>
          <w:sz w:val="24"/>
          <w:szCs w:val="24"/>
          <w:u w:color="002060"/>
        </w:rPr>
        <w:t xml:space="preserve">.  It </w:t>
      </w:r>
      <w:r>
        <w:rPr>
          <w:rFonts w:ascii="Trebuchet MS" w:hAnsi="Trebuchet MS"/>
          <w:sz w:val="24"/>
          <w:szCs w:val="24"/>
          <w:u w:color="002060"/>
        </w:rPr>
        <w:t xml:space="preserve">was agreed that a series </w:t>
      </w:r>
      <w:r>
        <w:rPr>
          <w:rFonts w:ascii="Trebuchet MS" w:hAnsi="Trebuchet MS"/>
          <w:sz w:val="24"/>
          <w:szCs w:val="24"/>
          <w:u w:color="002060"/>
        </w:rPr>
        <w:lastRenderedPageBreak/>
        <w:t>of ‘A day in the life of</w:t>
      </w:r>
      <w:proofErr w:type="gramStart"/>
      <w:r>
        <w:rPr>
          <w:rFonts w:ascii="Trebuchet MS" w:hAnsi="Trebuchet MS"/>
          <w:sz w:val="24"/>
          <w:szCs w:val="24"/>
          <w:u w:color="002060"/>
        </w:rPr>
        <w:t>…..</w:t>
      </w:r>
      <w:proofErr w:type="gramEnd"/>
      <w:r>
        <w:rPr>
          <w:rFonts w:ascii="Trebuchet MS" w:hAnsi="Trebuchet MS"/>
          <w:sz w:val="24"/>
          <w:szCs w:val="24"/>
          <w:u w:color="002060"/>
        </w:rPr>
        <w:t xml:space="preserve">’ articles focusing on </w:t>
      </w:r>
      <w:r w:rsidR="00487217">
        <w:rPr>
          <w:rFonts w:ascii="Trebuchet MS" w:hAnsi="Trebuchet MS"/>
          <w:sz w:val="24"/>
          <w:szCs w:val="24"/>
          <w:u w:color="002060"/>
        </w:rPr>
        <w:t xml:space="preserve">specific </w:t>
      </w:r>
      <w:r>
        <w:rPr>
          <w:rFonts w:ascii="Trebuchet MS" w:hAnsi="Trebuchet MS"/>
          <w:sz w:val="24"/>
          <w:szCs w:val="24"/>
          <w:u w:color="002060"/>
        </w:rPr>
        <w:t>roles within the practice would help patients understand more about the wide range of support available</w:t>
      </w:r>
      <w:r w:rsidR="00487217">
        <w:rPr>
          <w:rFonts w:ascii="Trebuchet MS" w:hAnsi="Trebuchet MS"/>
          <w:sz w:val="24"/>
          <w:szCs w:val="24"/>
          <w:u w:color="002060"/>
        </w:rPr>
        <w:t xml:space="preserve">, and the benefits to them of </w:t>
      </w:r>
      <w:r>
        <w:rPr>
          <w:rFonts w:ascii="Trebuchet MS" w:hAnsi="Trebuchet MS"/>
          <w:sz w:val="24"/>
          <w:szCs w:val="24"/>
          <w:u w:color="002060"/>
        </w:rPr>
        <w:t xml:space="preserve">appointments with </w:t>
      </w:r>
      <w:r w:rsidR="00487217">
        <w:rPr>
          <w:rFonts w:ascii="Trebuchet MS" w:hAnsi="Trebuchet MS"/>
          <w:sz w:val="24"/>
          <w:szCs w:val="24"/>
          <w:u w:color="002060"/>
        </w:rPr>
        <w:t>c</w:t>
      </w:r>
      <w:r>
        <w:rPr>
          <w:rFonts w:ascii="Trebuchet MS" w:hAnsi="Trebuchet MS"/>
          <w:sz w:val="24"/>
          <w:szCs w:val="24"/>
          <w:u w:color="002060"/>
        </w:rPr>
        <w:t xml:space="preserve">linical </w:t>
      </w:r>
      <w:r w:rsidR="00487217">
        <w:rPr>
          <w:rFonts w:ascii="Trebuchet MS" w:hAnsi="Trebuchet MS"/>
          <w:sz w:val="24"/>
          <w:szCs w:val="24"/>
          <w:u w:color="002060"/>
        </w:rPr>
        <w:t>professionals other than GPs.</w:t>
      </w:r>
      <w:r>
        <w:rPr>
          <w:rFonts w:ascii="Trebuchet MS" w:hAnsi="Trebuchet MS"/>
          <w:sz w:val="24"/>
          <w:szCs w:val="24"/>
          <w:u w:color="002060"/>
        </w:rPr>
        <w:t xml:space="preserve"> </w:t>
      </w:r>
      <w:r w:rsidR="002167DF">
        <w:rPr>
          <w:rFonts w:ascii="Trebuchet MS" w:hAnsi="Trebuchet MS"/>
          <w:sz w:val="24"/>
          <w:szCs w:val="24"/>
          <w:u w:color="002060"/>
        </w:rPr>
        <w:t xml:space="preserve"> </w:t>
      </w:r>
    </w:p>
    <w:p w14:paraId="42CFF620" w14:textId="77777777" w:rsidR="00307008" w:rsidRDefault="00307008" w:rsidP="00C9589B">
      <w:pPr>
        <w:pStyle w:val="BodyB"/>
        <w:spacing w:after="0"/>
        <w:rPr>
          <w:rFonts w:ascii="Trebuchet MS" w:hAnsi="Trebuchet MS"/>
          <w:sz w:val="24"/>
          <w:szCs w:val="24"/>
          <w:u w:color="002060"/>
        </w:rPr>
      </w:pPr>
    </w:p>
    <w:p w14:paraId="5B412AB8" w14:textId="7AA8C7BE" w:rsidR="00C9589B" w:rsidRPr="00C26247" w:rsidRDefault="00307008" w:rsidP="00C9589B">
      <w:pPr>
        <w:pStyle w:val="BodyB"/>
        <w:spacing w:after="0"/>
        <w:rPr>
          <w:rFonts w:ascii="Trebuchet MS" w:hAnsi="Trebuchet MS"/>
          <w:b/>
          <w:bCs/>
          <w:color w:val="auto"/>
          <w:sz w:val="24"/>
          <w:szCs w:val="24"/>
          <w:u w:val="single"/>
        </w:rPr>
      </w:pPr>
      <w:r w:rsidRPr="00C26247">
        <w:rPr>
          <w:rFonts w:ascii="Trebuchet MS" w:hAnsi="Trebuchet MS"/>
          <w:b/>
          <w:bCs/>
          <w:color w:val="auto"/>
          <w:sz w:val="24"/>
          <w:szCs w:val="24"/>
          <w:u w:val="single"/>
        </w:rPr>
        <w:t>Patient Feedback - Survey</w:t>
      </w:r>
      <w:r w:rsidR="002167DF" w:rsidRPr="00C26247">
        <w:rPr>
          <w:rFonts w:ascii="Trebuchet MS" w:hAnsi="Trebuchet MS"/>
          <w:b/>
          <w:bCs/>
          <w:color w:val="auto"/>
          <w:sz w:val="24"/>
          <w:szCs w:val="24"/>
          <w:u w:val="single"/>
        </w:rPr>
        <w:t xml:space="preserve">  </w:t>
      </w:r>
      <w:r w:rsidR="00C9589B" w:rsidRPr="00C26247">
        <w:rPr>
          <w:rFonts w:ascii="Trebuchet MS" w:hAnsi="Trebuchet MS"/>
          <w:b/>
          <w:bCs/>
          <w:color w:val="auto"/>
          <w:sz w:val="24"/>
          <w:szCs w:val="24"/>
          <w:u w:val="single"/>
        </w:rPr>
        <w:t xml:space="preserve">        </w:t>
      </w:r>
    </w:p>
    <w:p w14:paraId="14A217DD" w14:textId="77777777" w:rsidR="00C9589B" w:rsidRPr="00DA6A06" w:rsidRDefault="00C9589B">
      <w:pPr>
        <w:pStyle w:val="BodyB"/>
        <w:spacing w:after="0"/>
        <w:rPr>
          <w:rFonts w:ascii="Trebuchet MS" w:hAnsi="Trebuchet MS"/>
          <w:sz w:val="24"/>
          <w:szCs w:val="24"/>
          <w:u w:color="002060"/>
        </w:rPr>
      </w:pPr>
    </w:p>
    <w:p w14:paraId="0630F9CA" w14:textId="050EF735" w:rsidR="001709A9" w:rsidRDefault="00307008">
      <w:pPr>
        <w:pStyle w:val="BodyB"/>
        <w:spacing w:after="0"/>
        <w:rPr>
          <w:rFonts w:ascii="Trebuchet MS" w:hAnsi="Trebuchet MS"/>
          <w:sz w:val="24"/>
          <w:szCs w:val="24"/>
          <w:u w:color="002060"/>
        </w:rPr>
      </w:pPr>
      <w:r>
        <w:rPr>
          <w:rFonts w:ascii="Trebuchet MS" w:hAnsi="Trebuchet MS"/>
          <w:sz w:val="24"/>
          <w:szCs w:val="24"/>
          <w:u w:color="002060"/>
        </w:rPr>
        <w:t xml:space="preserve">Prior to the </w:t>
      </w:r>
      <w:r w:rsidR="00B6322A">
        <w:rPr>
          <w:rFonts w:ascii="Trebuchet MS" w:hAnsi="Trebuchet MS"/>
          <w:sz w:val="24"/>
          <w:szCs w:val="24"/>
          <w:u w:color="002060"/>
        </w:rPr>
        <w:t>Covid pandemic, regular patient surveys were commissioned by SHC</w:t>
      </w:r>
      <w:r w:rsidR="00ED190C">
        <w:rPr>
          <w:rFonts w:ascii="Trebuchet MS" w:hAnsi="Trebuchet MS"/>
          <w:sz w:val="24"/>
          <w:szCs w:val="24"/>
          <w:u w:color="002060"/>
        </w:rPr>
        <w:t>,</w:t>
      </w:r>
      <w:r w:rsidR="00B6322A">
        <w:rPr>
          <w:rFonts w:ascii="Trebuchet MS" w:hAnsi="Trebuchet MS"/>
          <w:sz w:val="24"/>
          <w:szCs w:val="24"/>
          <w:u w:color="002060"/>
        </w:rPr>
        <w:t xml:space="preserve"> with the PPG Core Group </w:t>
      </w:r>
      <w:proofErr w:type="spellStart"/>
      <w:r w:rsidR="00B6322A">
        <w:rPr>
          <w:rFonts w:ascii="Trebuchet MS" w:hAnsi="Trebuchet MS"/>
          <w:sz w:val="24"/>
          <w:szCs w:val="24"/>
          <w:u w:color="002060"/>
        </w:rPr>
        <w:t>analysing</w:t>
      </w:r>
      <w:proofErr w:type="spellEnd"/>
      <w:r w:rsidR="00B6322A">
        <w:rPr>
          <w:rFonts w:ascii="Trebuchet MS" w:hAnsi="Trebuchet MS"/>
          <w:sz w:val="24"/>
          <w:szCs w:val="24"/>
          <w:u w:color="002060"/>
        </w:rPr>
        <w:t xml:space="preserve"> the results </w:t>
      </w:r>
      <w:r w:rsidR="00ED190C">
        <w:rPr>
          <w:rFonts w:ascii="Trebuchet MS" w:hAnsi="Trebuchet MS"/>
          <w:sz w:val="24"/>
          <w:szCs w:val="24"/>
          <w:u w:color="002060"/>
        </w:rPr>
        <w:t xml:space="preserve">and </w:t>
      </w:r>
      <w:r w:rsidR="00B6322A">
        <w:rPr>
          <w:rFonts w:ascii="Trebuchet MS" w:hAnsi="Trebuchet MS"/>
          <w:sz w:val="24"/>
          <w:szCs w:val="24"/>
          <w:u w:color="002060"/>
        </w:rPr>
        <w:t>supporting the practice in developing an action plan.</w:t>
      </w:r>
    </w:p>
    <w:p w14:paraId="09061378" w14:textId="4925A654" w:rsidR="00B6322A" w:rsidRDefault="00B6322A">
      <w:pPr>
        <w:pStyle w:val="BodyB"/>
        <w:spacing w:after="0"/>
        <w:rPr>
          <w:rFonts w:ascii="Trebuchet MS" w:hAnsi="Trebuchet MS"/>
          <w:sz w:val="24"/>
          <w:szCs w:val="24"/>
          <w:u w:color="002060"/>
        </w:rPr>
      </w:pPr>
    </w:p>
    <w:p w14:paraId="53E88207" w14:textId="3864285B" w:rsidR="00B6322A" w:rsidRDefault="00B6322A">
      <w:pPr>
        <w:pStyle w:val="BodyB"/>
        <w:spacing w:after="0"/>
        <w:rPr>
          <w:rFonts w:ascii="Trebuchet MS" w:hAnsi="Trebuchet MS"/>
          <w:sz w:val="24"/>
          <w:szCs w:val="24"/>
          <w:u w:color="002060"/>
        </w:rPr>
      </w:pPr>
      <w:r>
        <w:rPr>
          <w:rFonts w:ascii="Trebuchet MS" w:hAnsi="Trebuchet MS"/>
          <w:sz w:val="24"/>
          <w:szCs w:val="24"/>
          <w:u w:color="002060"/>
        </w:rPr>
        <w:t>Whilst there exist other forms of patient feedback (including a national survey that was run a</w:t>
      </w:r>
      <w:r w:rsidR="00C26247">
        <w:rPr>
          <w:rFonts w:ascii="Trebuchet MS" w:hAnsi="Trebuchet MS"/>
          <w:sz w:val="24"/>
          <w:szCs w:val="24"/>
          <w:u w:color="002060"/>
        </w:rPr>
        <w:t>t the beginning of the year</w:t>
      </w:r>
      <w:r>
        <w:rPr>
          <w:rFonts w:ascii="Trebuchet MS" w:hAnsi="Trebuchet MS"/>
          <w:sz w:val="24"/>
          <w:szCs w:val="24"/>
          <w:u w:color="002060"/>
        </w:rPr>
        <w:t xml:space="preserve">), SHC is keen to run its own survey once again.  This will enable the practice to receive feedback on specific </w:t>
      </w:r>
      <w:r w:rsidR="00ED190C">
        <w:rPr>
          <w:rFonts w:ascii="Trebuchet MS" w:hAnsi="Trebuchet MS"/>
          <w:sz w:val="24"/>
          <w:szCs w:val="24"/>
          <w:u w:color="002060"/>
        </w:rPr>
        <w:t>local opinions</w:t>
      </w:r>
      <w:r>
        <w:rPr>
          <w:rFonts w:ascii="Trebuchet MS" w:hAnsi="Trebuchet MS"/>
          <w:sz w:val="24"/>
          <w:szCs w:val="24"/>
          <w:u w:color="002060"/>
        </w:rPr>
        <w:t xml:space="preserve">, make some comparisons in responses over time and understand some of the underlying issues through </w:t>
      </w:r>
      <w:r w:rsidR="00ED190C">
        <w:rPr>
          <w:rFonts w:ascii="Trebuchet MS" w:hAnsi="Trebuchet MS"/>
          <w:sz w:val="24"/>
          <w:szCs w:val="24"/>
          <w:u w:color="002060"/>
        </w:rPr>
        <w:t>patient comments.</w:t>
      </w:r>
      <w:r>
        <w:rPr>
          <w:rFonts w:ascii="Trebuchet MS" w:hAnsi="Trebuchet MS"/>
          <w:sz w:val="24"/>
          <w:szCs w:val="24"/>
          <w:u w:color="002060"/>
        </w:rPr>
        <w:t xml:space="preserve"> </w:t>
      </w:r>
    </w:p>
    <w:p w14:paraId="0718C229" w14:textId="77777777" w:rsidR="00B6322A" w:rsidRDefault="00B6322A">
      <w:pPr>
        <w:pStyle w:val="BodyB"/>
        <w:spacing w:after="0"/>
        <w:rPr>
          <w:rFonts w:ascii="Trebuchet MS" w:hAnsi="Trebuchet MS"/>
          <w:sz w:val="24"/>
          <w:szCs w:val="24"/>
          <w:u w:color="002060"/>
        </w:rPr>
      </w:pPr>
    </w:p>
    <w:p w14:paraId="09B2B875" w14:textId="1628D9BF" w:rsidR="00B6322A" w:rsidRDefault="00B6322A">
      <w:pPr>
        <w:pStyle w:val="BodyB"/>
        <w:spacing w:after="0"/>
        <w:rPr>
          <w:rFonts w:ascii="Trebuchet MS" w:hAnsi="Trebuchet MS"/>
          <w:sz w:val="24"/>
          <w:szCs w:val="24"/>
          <w:u w:color="002060"/>
        </w:rPr>
      </w:pPr>
      <w:r>
        <w:rPr>
          <w:rFonts w:ascii="Trebuchet MS" w:hAnsi="Trebuchet MS"/>
          <w:sz w:val="24"/>
          <w:szCs w:val="24"/>
          <w:u w:color="002060"/>
        </w:rPr>
        <w:t xml:space="preserve">It was agreed that a PPG sub-group would meet early in the New Year and present some ideas at the next Core Group meeting in January.  The </w:t>
      </w:r>
      <w:r w:rsidR="00ED190C">
        <w:rPr>
          <w:rFonts w:ascii="Trebuchet MS" w:hAnsi="Trebuchet MS"/>
          <w:sz w:val="24"/>
          <w:szCs w:val="24"/>
          <w:u w:color="002060"/>
        </w:rPr>
        <w:t xml:space="preserve">exact </w:t>
      </w:r>
      <w:r>
        <w:rPr>
          <w:rFonts w:ascii="Trebuchet MS" w:hAnsi="Trebuchet MS"/>
          <w:sz w:val="24"/>
          <w:szCs w:val="24"/>
          <w:u w:color="002060"/>
        </w:rPr>
        <w:t xml:space="preserve">timing of the survey needs to be </w:t>
      </w:r>
      <w:r w:rsidR="00ED190C">
        <w:rPr>
          <w:rFonts w:ascii="Trebuchet MS" w:hAnsi="Trebuchet MS"/>
          <w:sz w:val="24"/>
          <w:szCs w:val="24"/>
          <w:u w:color="002060"/>
        </w:rPr>
        <w:t>agreed</w:t>
      </w:r>
      <w:r>
        <w:rPr>
          <w:rFonts w:ascii="Trebuchet MS" w:hAnsi="Trebuchet MS"/>
          <w:sz w:val="24"/>
          <w:szCs w:val="24"/>
          <w:u w:color="002060"/>
        </w:rPr>
        <w:t xml:space="preserve">, but it was </w:t>
      </w:r>
      <w:r w:rsidR="00ED190C">
        <w:rPr>
          <w:rFonts w:ascii="Trebuchet MS" w:hAnsi="Trebuchet MS"/>
          <w:sz w:val="24"/>
          <w:szCs w:val="24"/>
          <w:u w:color="002060"/>
        </w:rPr>
        <w:t xml:space="preserve">agreed in principle </w:t>
      </w:r>
      <w:r>
        <w:rPr>
          <w:rFonts w:ascii="Trebuchet MS" w:hAnsi="Trebuchet MS"/>
          <w:sz w:val="24"/>
          <w:szCs w:val="24"/>
          <w:u w:color="002060"/>
        </w:rPr>
        <w:t>that Spring 2023 would be a</w:t>
      </w:r>
      <w:r w:rsidR="00ED190C">
        <w:rPr>
          <w:rFonts w:ascii="Trebuchet MS" w:hAnsi="Trebuchet MS"/>
          <w:sz w:val="24"/>
          <w:szCs w:val="24"/>
          <w:u w:color="002060"/>
        </w:rPr>
        <w:t>ppropriate.</w:t>
      </w:r>
    </w:p>
    <w:p w14:paraId="446AC626" w14:textId="141877A5" w:rsidR="00B6322A" w:rsidRDefault="00B6322A">
      <w:pPr>
        <w:pStyle w:val="BodyB"/>
        <w:spacing w:after="0"/>
        <w:rPr>
          <w:rFonts w:ascii="Trebuchet MS" w:hAnsi="Trebuchet MS"/>
          <w:sz w:val="24"/>
          <w:szCs w:val="24"/>
          <w:u w:color="002060"/>
        </w:rPr>
      </w:pPr>
      <w:r>
        <w:rPr>
          <w:rFonts w:ascii="Trebuchet MS" w:hAnsi="Trebuchet MS"/>
          <w:sz w:val="24"/>
          <w:szCs w:val="24"/>
          <w:u w:color="002060"/>
        </w:rPr>
        <w:t xml:space="preserve">   </w:t>
      </w:r>
    </w:p>
    <w:p w14:paraId="621DE41F" w14:textId="287CBEED" w:rsidR="000A7033" w:rsidRDefault="00F25EDD">
      <w:pPr>
        <w:pStyle w:val="BodyB"/>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 xml:space="preserve">SHC Update </w:t>
      </w:r>
    </w:p>
    <w:p w14:paraId="2FC57651" w14:textId="77777777" w:rsidR="000A7033" w:rsidRDefault="000A7033">
      <w:pPr>
        <w:pStyle w:val="BodyB"/>
        <w:spacing w:after="0"/>
        <w:rPr>
          <w:rFonts w:ascii="Trebuchet MS" w:eastAsia="Trebuchet MS" w:hAnsi="Trebuchet MS" w:cs="Trebuchet MS"/>
          <w:b/>
          <w:bCs/>
          <w:color w:val="002060"/>
          <w:sz w:val="24"/>
          <w:szCs w:val="24"/>
          <w:u w:color="002060"/>
        </w:rPr>
      </w:pPr>
    </w:p>
    <w:p w14:paraId="2BA31E9D" w14:textId="2731771B" w:rsidR="006D2F85" w:rsidRPr="00DA6A06" w:rsidRDefault="00DA6A06">
      <w:pPr>
        <w:pStyle w:val="BodyB"/>
        <w:spacing w:after="0"/>
        <w:rPr>
          <w:rFonts w:ascii="Trebuchet MS" w:hAnsi="Trebuchet MS"/>
          <w:b/>
          <w:bCs/>
          <w:sz w:val="24"/>
          <w:szCs w:val="24"/>
          <w:u w:val="single"/>
        </w:rPr>
      </w:pPr>
      <w:r w:rsidRPr="00DA6A06">
        <w:rPr>
          <w:rFonts w:ascii="Trebuchet MS" w:hAnsi="Trebuchet MS"/>
          <w:b/>
          <w:bCs/>
          <w:sz w:val="24"/>
          <w:szCs w:val="24"/>
          <w:u w:val="single"/>
        </w:rPr>
        <w:t>Extended and Improved Access</w:t>
      </w:r>
    </w:p>
    <w:p w14:paraId="6E7B8141" w14:textId="384E819A" w:rsidR="009B296B" w:rsidRDefault="006550EE">
      <w:pPr>
        <w:pStyle w:val="BodyB"/>
        <w:spacing w:after="0"/>
        <w:rPr>
          <w:rFonts w:ascii="Trebuchet MS" w:hAnsi="Trebuchet MS"/>
          <w:sz w:val="24"/>
          <w:szCs w:val="24"/>
        </w:rPr>
      </w:pPr>
      <w:r>
        <w:rPr>
          <w:rFonts w:ascii="Trebuchet MS" w:hAnsi="Trebuchet MS"/>
          <w:sz w:val="24"/>
          <w:szCs w:val="24"/>
        </w:rPr>
        <w:t xml:space="preserve"> </w:t>
      </w:r>
    </w:p>
    <w:p w14:paraId="23FD4ED5" w14:textId="64066952" w:rsidR="00C26247" w:rsidRDefault="00C26247">
      <w:pPr>
        <w:pStyle w:val="BodyB"/>
        <w:spacing w:after="0"/>
        <w:rPr>
          <w:rFonts w:ascii="Trebuchet MS" w:hAnsi="Trebuchet MS"/>
          <w:sz w:val="24"/>
          <w:szCs w:val="24"/>
        </w:rPr>
      </w:pPr>
      <w:r>
        <w:rPr>
          <w:rFonts w:ascii="Trebuchet MS" w:hAnsi="Trebuchet MS"/>
          <w:sz w:val="24"/>
          <w:szCs w:val="24"/>
        </w:rPr>
        <w:t xml:space="preserve">Work continues to develop the offering to patients through the </w:t>
      </w:r>
      <w:r w:rsidR="00CE342E">
        <w:rPr>
          <w:rFonts w:ascii="Trebuchet MS" w:hAnsi="Trebuchet MS"/>
          <w:sz w:val="24"/>
          <w:szCs w:val="24"/>
        </w:rPr>
        <w:t xml:space="preserve">updated extended access contract </w:t>
      </w:r>
      <w:r w:rsidR="00ED190C">
        <w:rPr>
          <w:rFonts w:ascii="Trebuchet MS" w:hAnsi="Trebuchet MS"/>
          <w:sz w:val="24"/>
          <w:szCs w:val="24"/>
        </w:rPr>
        <w:t>which is now in operation</w:t>
      </w:r>
      <w:r>
        <w:rPr>
          <w:rFonts w:ascii="Trebuchet MS" w:hAnsi="Trebuchet MS"/>
          <w:sz w:val="24"/>
          <w:szCs w:val="24"/>
        </w:rPr>
        <w:t xml:space="preserve">.  </w:t>
      </w:r>
    </w:p>
    <w:p w14:paraId="15206FC1" w14:textId="77777777" w:rsidR="00C26247" w:rsidRDefault="00C26247">
      <w:pPr>
        <w:pStyle w:val="BodyB"/>
        <w:spacing w:after="0"/>
        <w:rPr>
          <w:rFonts w:ascii="Trebuchet MS" w:hAnsi="Trebuchet MS"/>
          <w:sz w:val="24"/>
          <w:szCs w:val="24"/>
        </w:rPr>
      </w:pPr>
    </w:p>
    <w:p w14:paraId="6A8E713E" w14:textId="615FF394" w:rsidR="006E2247" w:rsidRDefault="00ED190C">
      <w:pPr>
        <w:pStyle w:val="BodyB"/>
        <w:spacing w:after="0"/>
        <w:rPr>
          <w:rFonts w:ascii="Trebuchet MS" w:hAnsi="Trebuchet MS"/>
          <w:sz w:val="24"/>
          <w:szCs w:val="24"/>
        </w:rPr>
      </w:pPr>
      <w:r>
        <w:rPr>
          <w:rFonts w:ascii="Trebuchet MS" w:hAnsi="Trebuchet MS"/>
          <w:sz w:val="24"/>
          <w:szCs w:val="24"/>
        </w:rPr>
        <w:t xml:space="preserve">One initiative is </w:t>
      </w:r>
      <w:r w:rsidR="00C26247">
        <w:rPr>
          <w:rFonts w:ascii="Trebuchet MS" w:hAnsi="Trebuchet MS"/>
          <w:sz w:val="24"/>
          <w:szCs w:val="24"/>
        </w:rPr>
        <w:t xml:space="preserve">‘Rapid Health’ which </w:t>
      </w:r>
      <w:r>
        <w:rPr>
          <w:rFonts w:ascii="Trebuchet MS" w:hAnsi="Trebuchet MS"/>
          <w:sz w:val="24"/>
          <w:szCs w:val="24"/>
        </w:rPr>
        <w:t xml:space="preserve">will be introduced </w:t>
      </w:r>
      <w:r w:rsidR="00C26247">
        <w:rPr>
          <w:rFonts w:ascii="Trebuchet MS" w:hAnsi="Trebuchet MS"/>
          <w:sz w:val="24"/>
          <w:szCs w:val="24"/>
        </w:rPr>
        <w:t xml:space="preserve">across the region </w:t>
      </w:r>
      <w:r>
        <w:rPr>
          <w:rFonts w:ascii="Trebuchet MS" w:hAnsi="Trebuchet MS"/>
          <w:sz w:val="24"/>
          <w:szCs w:val="24"/>
        </w:rPr>
        <w:t xml:space="preserve">and </w:t>
      </w:r>
      <w:r w:rsidR="00C26247">
        <w:rPr>
          <w:rFonts w:ascii="Trebuchet MS" w:hAnsi="Trebuchet MS"/>
          <w:sz w:val="24"/>
          <w:szCs w:val="24"/>
        </w:rPr>
        <w:t>will enable patients to book certain appointments</w:t>
      </w:r>
      <w:r w:rsidR="006E2247">
        <w:rPr>
          <w:rFonts w:ascii="Trebuchet MS" w:hAnsi="Trebuchet MS"/>
          <w:sz w:val="24"/>
          <w:szCs w:val="24"/>
        </w:rPr>
        <w:t xml:space="preserve"> once requests have been triaged.  This will reduce the time it currently takes to secure appointments and free up administrative time to focus on other priorities.</w:t>
      </w:r>
    </w:p>
    <w:p w14:paraId="61A70194" w14:textId="77777777" w:rsidR="006E2247" w:rsidRDefault="006E2247">
      <w:pPr>
        <w:pStyle w:val="BodyB"/>
        <w:spacing w:after="0"/>
        <w:rPr>
          <w:rFonts w:ascii="Trebuchet MS" w:hAnsi="Trebuchet MS"/>
          <w:sz w:val="24"/>
          <w:szCs w:val="24"/>
        </w:rPr>
      </w:pPr>
    </w:p>
    <w:p w14:paraId="2BBD3ABD" w14:textId="2A80FBBC" w:rsidR="006E2247" w:rsidRDefault="006E2247">
      <w:pPr>
        <w:pStyle w:val="BodyB"/>
        <w:spacing w:after="0"/>
        <w:rPr>
          <w:rFonts w:ascii="Trebuchet MS" w:hAnsi="Trebuchet MS"/>
          <w:sz w:val="24"/>
          <w:szCs w:val="24"/>
        </w:rPr>
      </w:pPr>
      <w:r>
        <w:rPr>
          <w:rFonts w:ascii="Trebuchet MS" w:hAnsi="Trebuchet MS"/>
          <w:sz w:val="24"/>
          <w:szCs w:val="24"/>
        </w:rPr>
        <w:t xml:space="preserve">SHC is approaching this carefully so that it has the best chance of working effectively for everyone.  It will not be suitable for certain appointments where it can be difficult to predict how long a patient may require. </w:t>
      </w:r>
    </w:p>
    <w:p w14:paraId="3146228E" w14:textId="77777777" w:rsidR="0016508F" w:rsidRDefault="0016508F">
      <w:pPr>
        <w:pStyle w:val="BodyB"/>
        <w:spacing w:after="0"/>
        <w:rPr>
          <w:rFonts w:ascii="Trebuchet MS" w:hAnsi="Trebuchet MS"/>
          <w:sz w:val="24"/>
          <w:szCs w:val="24"/>
        </w:rPr>
      </w:pPr>
    </w:p>
    <w:p w14:paraId="14F0975E" w14:textId="0360DFF0" w:rsidR="00A15A36" w:rsidRDefault="006E2247">
      <w:pPr>
        <w:pStyle w:val="BodyB"/>
        <w:spacing w:after="0"/>
        <w:rPr>
          <w:rFonts w:ascii="Trebuchet MS" w:hAnsi="Trebuchet MS"/>
          <w:sz w:val="24"/>
          <w:szCs w:val="24"/>
        </w:rPr>
      </w:pPr>
      <w:r>
        <w:rPr>
          <w:rFonts w:ascii="Trebuchet MS" w:hAnsi="Trebuchet MS"/>
          <w:sz w:val="24"/>
          <w:szCs w:val="24"/>
        </w:rPr>
        <w:t xml:space="preserve">DG explained that ‘Rapid Health’ further supports the drive </w:t>
      </w:r>
      <w:r w:rsidR="00ED190C">
        <w:rPr>
          <w:rFonts w:ascii="Trebuchet MS" w:hAnsi="Trebuchet MS"/>
          <w:sz w:val="24"/>
          <w:szCs w:val="24"/>
        </w:rPr>
        <w:t xml:space="preserve">in </w:t>
      </w:r>
      <w:r>
        <w:rPr>
          <w:rFonts w:ascii="Trebuchet MS" w:hAnsi="Trebuchet MS"/>
          <w:sz w:val="24"/>
          <w:szCs w:val="24"/>
        </w:rPr>
        <w:t xml:space="preserve">ensuring that patients see the most appropriate person for their needs as quickly as possible.  Unlike the historic system where patients could book GP appointments online, the triage system now helps to steer patients to the person who can help them </w:t>
      </w:r>
      <w:r w:rsidR="00ED190C">
        <w:rPr>
          <w:rFonts w:ascii="Trebuchet MS" w:hAnsi="Trebuchet MS"/>
          <w:sz w:val="24"/>
          <w:szCs w:val="24"/>
        </w:rPr>
        <w:t>best</w:t>
      </w:r>
      <w:r w:rsidR="0016508F">
        <w:rPr>
          <w:rFonts w:ascii="Trebuchet MS" w:hAnsi="Trebuchet MS"/>
          <w:sz w:val="24"/>
          <w:szCs w:val="24"/>
        </w:rPr>
        <w:t>.  ‘Rapid Health’ will help to streamline the current process.</w:t>
      </w:r>
    </w:p>
    <w:p w14:paraId="661AF89C" w14:textId="33C06D30" w:rsidR="0016508F" w:rsidRDefault="0016508F">
      <w:pPr>
        <w:pStyle w:val="BodyB"/>
        <w:spacing w:after="0"/>
        <w:rPr>
          <w:rFonts w:ascii="Trebuchet MS" w:hAnsi="Trebuchet MS"/>
          <w:sz w:val="24"/>
          <w:szCs w:val="24"/>
        </w:rPr>
      </w:pPr>
    </w:p>
    <w:p w14:paraId="78298F38" w14:textId="77777777" w:rsidR="0016508F" w:rsidRDefault="0016508F">
      <w:pPr>
        <w:pStyle w:val="BodyB"/>
        <w:spacing w:after="0"/>
        <w:rPr>
          <w:rFonts w:ascii="Trebuchet MS" w:hAnsi="Trebuchet MS"/>
          <w:sz w:val="24"/>
          <w:szCs w:val="24"/>
        </w:rPr>
      </w:pPr>
    </w:p>
    <w:p w14:paraId="2762295B" w14:textId="7BD94559" w:rsidR="00A15A36" w:rsidRDefault="00A15A36">
      <w:pPr>
        <w:pStyle w:val="BodyB"/>
        <w:spacing w:after="0"/>
        <w:rPr>
          <w:rFonts w:ascii="Trebuchet MS" w:hAnsi="Trebuchet MS"/>
          <w:sz w:val="24"/>
          <w:szCs w:val="24"/>
        </w:rPr>
      </w:pPr>
    </w:p>
    <w:p w14:paraId="3D4C51A6" w14:textId="33E51802" w:rsidR="004E6B9B" w:rsidRDefault="004E6B9B">
      <w:pPr>
        <w:pStyle w:val="BodyB"/>
        <w:spacing w:after="0"/>
        <w:rPr>
          <w:rFonts w:ascii="Trebuchet MS" w:hAnsi="Trebuchet MS"/>
          <w:sz w:val="24"/>
          <w:szCs w:val="24"/>
        </w:rPr>
      </w:pPr>
    </w:p>
    <w:p w14:paraId="7F133840" w14:textId="5676D1F4" w:rsidR="00233506" w:rsidRDefault="0016508F">
      <w:pPr>
        <w:pStyle w:val="BodyB"/>
        <w:spacing w:after="0"/>
        <w:rPr>
          <w:rFonts w:ascii="Trebuchet MS" w:hAnsi="Trebuchet MS"/>
          <w:b/>
          <w:bCs/>
          <w:sz w:val="24"/>
          <w:szCs w:val="24"/>
          <w:u w:val="single"/>
        </w:rPr>
      </w:pPr>
      <w:r>
        <w:rPr>
          <w:rFonts w:ascii="Trebuchet MS" w:hAnsi="Trebuchet MS"/>
          <w:b/>
          <w:bCs/>
          <w:sz w:val="24"/>
          <w:szCs w:val="24"/>
          <w:u w:val="single"/>
        </w:rPr>
        <w:t>Face to face appointments</w:t>
      </w:r>
    </w:p>
    <w:p w14:paraId="7FA400B6" w14:textId="51BC3B3B" w:rsidR="00233506" w:rsidRDefault="00233506">
      <w:pPr>
        <w:pStyle w:val="BodyB"/>
        <w:spacing w:after="0"/>
        <w:rPr>
          <w:rFonts w:ascii="Trebuchet MS" w:hAnsi="Trebuchet MS"/>
          <w:b/>
          <w:bCs/>
          <w:sz w:val="24"/>
          <w:szCs w:val="24"/>
          <w:u w:val="single"/>
        </w:rPr>
      </w:pPr>
    </w:p>
    <w:p w14:paraId="6A791131" w14:textId="69279BC5" w:rsidR="0016508F" w:rsidRPr="0016508F" w:rsidRDefault="00233506">
      <w:pPr>
        <w:pStyle w:val="BodyB"/>
        <w:spacing w:after="0"/>
        <w:rPr>
          <w:rFonts w:ascii="Trebuchet MS" w:hAnsi="Trebuchet MS"/>
          <w:color w:val="FF0000"/>
          <w:sz w:val="24"/>
          <w:szCs w:val="24"/>
        </w:rPr>
      </w:pPr>
      <w:r>
        <w:rPr>
          <w:rFonts w:ascii="Trebuchet MS" w:hAnsi="Trebuchet MS"/>
          <w:sz w:val="24"/>
          <w:szCs w:val="24"/>
        </w:rPr>
        <w:t xml:space="preserve">The </w:t>
      </w:r>
      <w:r w:rsidR="0016508F">
        <w:rPr>
          <w:rFonts w:ascii="Trebuchet MS" w:hAnsi="Trebuchet MS"/>
          <w:sz w:val="24"/>
          <w:szCs w:val="24"/>
        </w:rPr>
        <w:t>number of face</w:t>
      </w:r>
      <w:r w:rsidR="00ED190C">
        <w:rPr>
          <w:rFonts w:ascii="Trebuchet MS" w:hAnsi="Trebuchet MS"/>
          <w:sz w:val="24"/>
          <w:szCs w:val="24"/>
        </w:rPr>
        <w:t>-</w:t>
      </w:r>
      <w:r w:rsidR="0016508F">
        <w:rPr>
          <w:rFonts w:ascii="Trebuchet MS" w:hAnsi="Trebuchet MS"/>
          <w:sz w:val="24"/>
          <w:szCs w:val="24"/>
        </w:rPr>
        <w:t>to</w:t>
      </w:r>
      <w:r w:rsidR="00ED190C">
        <w:rPr>
          <w:rFonts w:ascii="Trebuchet MS" w:hAnsi="Trebuchet MS"/>
          <w:sz w:val="24"/>
          <w:szCs w:val="24"/>
        </w:rPr>
        <w:t>-</w:t>
      </w:r>
      <w:r w:rsidR="0016508F">
        <w:rPr>
          <w:rFonts w:ascii="Trebuchet MS" w:hAnsi="Trebuchet MS"/>
          <w:sz w:val="24"/>
          <w:szCs w:val="24"/>
        </w:rPr>
        <w:t xml:space="preserve">face appointments continue to increase.  There were, however, 344 DNAs (Did Not Attend) in October. This was a slight reduction </w:t>
      </w:r>
      <w:proofErr w:type="gramStart"/>
      <w:r w:rsidR="00ED190C">
        <w:rPr>
          <w:rFonts w:ascii="Trebuchet MS" w:hAnsi="Trebuchet MS"/>
          <w:sz w:val="24"/>
          <w:szCs w:val="24"/>
        </w:rPr>
        <w:t>on</w:t>
      </w:r>
      <w:proofErr w:type="gramEnd"/>
      <w:r w:rsidR="0016508F">
        <w:rPr>
          <w:rFonts w:ascii="Trebuchet MS" w:hAnsi="Trebuchet MS"/>
          <w:sz w:val="24"/>
          <w:szCs w:val="24"/>
        </w:rPr>
        <w:t xml:space="preserve"> September</w:t>
      </w:r>
      <w:r w:rsidR="00CE342E">
        <w:rPr>
          <w:rFonts w:ascii="Trebuchet MS" w:hAnsi="Trebuchet MS"/>
          <w:sz w:val="24"/>
          <w:szCs w:val="24"/>
        </w:rPr>
        <w:t>; however this does continue to have a significant impact as these appointments – if cancelled – would be available for other patients.</w:t>
      </w:r>
      <w:r w:rsidR="0016508F" w:rsidRPr="0016508F">
        <w:rPr>
          <w:rFonts w:ascii="Trebuchet MS" w:hAnsi="Trebuchet MS"/>
          <w:color w:val="FF0000"/>
          <w:sz w:val="24"/>
          <w:szCs w:val="24"/>
        </w:rPr>
        <w:t xml:space="preserve"> </w:t>
      </w:r>
    </w:p>
    <w:p w14:paraId="6F3EA4DC" w14:textId="514775A5" w:rsidR="00233506" w:rsidRDefault="00233506">
      <w:pPr>
        <w:pStyle w:val="BodyB"/>
        <w:spacing w:after="0"/>
        <w:rPr>
          <w:rFonts w:ascii="Trebuchet MS" w:hAnsi="Trebuchet MS"/>
          <w:sz w:val="24"/>
          <w:szCs w:val="24"/>
        </w:rPr>
      </w:pPr>
    </w:p>
    <w:p w14:paraId="33AD7434" w14:textId="0EFEB742" w:rsidR="00F678BC" w:rsidRDefault="007F2E93">
      <w:pPr>
        <w:pStyle w:val="BodyB"/>
        <w:spacing w:after="0"/>
        <w:rPr>
          <w:rFonts w:ascii="Trebuchet MS" w:hAnsi="Trebuchet MS"/>
          <w:b/>
          <w:bCs/>
          <w:sz w:val="24"/>
          <w:szCs w:val="24"/>
          <w:u w:val="single"/>
        </w:rPr>
      </w:pPr>
      <w:r w:rsidRPr="007F2E93">
        <w:rPr>
          <w:rFonts w:ascii="Trebuchet MS" w:hAnsi="Trebuchet MS"/>
          <w:b/>
          <w:bCs/>
          <w:sz w:val="24"/>
          <w:szCs w:val="24"/>
          <w:u w:val="single"/>
        </w:rPr>
        <w:t>‘Flu jabs</w:t>
      </w:r>
      <w:r w:rsidR="00F678BC" w:rsidRPr="007F2E93">
        <w:rPr>
          <w:rFonts w:ascii="Trebuchet MS" w:hAnsi="Trebuchet MS"/>
          <w:b/>
          <w:bCs/>
          <w:sz w:val="24"/>
          <w:szCs w:val="24"/>
          <w:u w:val="single"/>
        </w:rPr>
        <w:t xml:space="preserve">  </w:t>
      </w:r>
    </w:p>
    <w:p w14:paraId="23996502" w14:textId="4EC4D1CC" w:rsidR="007F2E93" w:rsidRDefault="007F2E93">
      <w:pPr>
        <w:pStyle w:val="BodyB"/>
        <w:spacing w:after="0"/>
        <w:rPr>
          <w:rFonts w:ascii="Trebuchet MS" w:hAnsi="Trebuchet MS"/>
          <w:b/>
          <w:bCs/>
          <w:sz w:val="24"/>
          <w:szCs w:val="24"/>
          <w:u w:val="single"/>
        </w:rPr>
      </w:pPr>
    </w:p>
    <w:p w14:paraId="1FAFE86E" w14:textId="15C8849D" w:rsidR="00081EFD" w:rsidRDefault="00081EFD">
      <w:pPr>
        <w:pStyle w:val="BodyB"/>
        <w:spacing w:after="0"/>
        <w:rPr>
          <w:rFonts w:ascii="Trebuchet MS" w:hAnsi="Trebuchet MS"/>
          <w:sz w:val="24"/>
          <w:szCs w:val="24"/>
        </w:rPr>
      </w:pPr>
      <w:r>
        <w:rPr>
          <w:rFonts w:ascii="Trebuchet MS" w:hAnsi="Trebuchet MS"/>
          <w:sz w:val="24"/>
          <w:szCs w:val="24"/>
        </w:rPr>
        <w:t>The number of people who have received a ‘flu vaccin</w:t>
      </w:r>
      <w:r w:rsidR="00ED190C">
        <w:rPr>
          <w:rFonts w:ascii="Trebuchet MS" w:hAnsi="Trebuchet MS"/>
          <w:sz w:val="24"/>
          <w:szCs w:val="24"/>
        </w:rPr>
        <w:t>ation</w:t>
      </w:r>
      <w:r>
        <w:rPr>
          <w:rFonts w:ascii="Trebuchet MS" w:hAnsi="Trebuchet MS"/>
          <w:sz w:val="24"/>
          <w:szCs w:val="24"/>
        </w:rPr>
        <w:t xml:space="preserve"> at the practice to date is around 2,500.  This is down on last year, when around 4,000 </w:t>
      </w:r>
      <w:r w:rsidR="00ED190C">
        <w:rPr>
          <w:rFonts w:ascii="Trebuchet MS" w:hAnsi="Trebuchet MS"/>
          <w:sz w:val="24"/>
          <w:szCs w:val="24"/>
        </w:rPr>
        <w:t>patients were vaccinated.</w:t>
      </w:r>
    </w:p>
    <w:p w14:paraId="22B7A29C" w14:textId="77777777" w:rsidR="00081EFD" w:rsidRDefault="00081EFD">
      <w:pPr>
        <w:pStyle w:val="BodyB"/>
        <w:spacing w:after="0"/>
        <w:rPr>
          <w:rFonts w:ascii="Trebuchet MS" w:hAnsi="Trebuchet MS"/>
          <w:sz w:val="24"/>
          <w:szCs w:val="24"/>
        </w:rPr>
      </w:pPr>
    </w:p>
    <w:p w14:paraId="05121D00" w14:textId="0DE36FD9" w:rsidR="00C01890" w:rsidRDefault="00081EFD">
      <w:pPr>
        <w:pStyle w:val="BodyB"/>
        <w:spacing w:after="0"/>
        <w:rPr>
          <w:rFonts w:ascii="Trebuchet MS" w:hAnsi="Trebuchet MS"/>
          <w:sz w:val="24"/>
          <w:szCs w:val="24"/>
        </w:rPr>
      </w:pPr>
      <w:r>
        <w:rPr>
          <w:rFonts w:ascii="Trebuchet MS" w:hAnsi="Trebuchet MS"/>
          <w:sz w:val="24"/>
          <w:szCs w:val="24"/>
        </w:rPr>
        <w:t xml:space="preserve">Competition from chemists (who often begin offering the vaccine earlier in the season) </w:t>
      </w:r>
      <w:r w:rsidR="00ED190C">
        <w:rPr>
          <w:rFonts w:ascii="Trebuchet MS" w:hAnsi="Trebuchet MS"/>
          <w:sz w:val="24"/>
          <w:szCs w:val="24"/>
        </w:rPr>
        <w:t xml:space="preserve">and Covid </w:t>
      </w:r>
      <w:proofErr w:type="spellStart"/>
      <w:r w:rsidR="00ED190C">
        <w:rPr>
          <w:rFonts w:ascii="Trebuchet MS" w:hAnsi="Trebuchet MS"/>
          <w:sz w:val="24"/>
          <w:szCs w:val="24"/>
        </w:rPr>
        <w:t>centres</w:t>
      </w:r>
      <w:proofErr w:type="spellEnd"/>
      <w:r w:rsidR="00ED190C">
        <w:rPr>
          <w:rFonts w:ascii="Trebuchet MS" w:hAnsi="Trebuchet MS"/>
          <w:sz w:val="24"/>
          <w:szCs w:val="24"/>
        </w:rPr>
        <w:t xml:space="preserve"> (who can sometimes offer the ‘flu vaccine as well as the Covid booster) </w:t>
      </w:r>
      <w:r>
        <w:rPr>
          <w:rFonts w:ascii="Trebuchet MS" w:hAnsi="Trebuchet MS"/>
          <w:sz w:val="24"/>
          <w:szCs w:val="24"/>
        </w:rPr>
        <w:t>has not helped.  Also, SHC offers its ‘flu clinics on Saturday mornings only</w:t>
      </w:r>
      <w:r w:rsidR="00C01890">
        <w:rPr>
          <w:rFonts w:ascii="Trebuchet MS" w:hAnsi="Trebuchet MS"/>
          <w:sz w:val="24"/>
          <w:szCs w:val="24"/>
        </w:rPr>
        <w:t xml:space="preserve"> so that the </w:t>
      </w:r>
      <w:r w:rsidR="00965586">
        <w:rPr>
          <w:rFonts w:ascii="Trebuchet MS" w:hAnsi="Trebuchet MS"/>
          <w:sz w:val="24"/>
          <w:szCs w:val="24"/>
        </w:rPr>
        <w:t>normal running of the practice is undisturbed.</w:t>
      </w:r>
    </w:p>
    <w:p w14:paraId="4D325A0A" w14:textId="77777777" w:rsidR="00C01890" w:rsidRDefault="00C01890">
      <w:pPr>
        <w:pStyle w:val="BodyB"/>
        <w:spacing w:after="0"/>
        <w:rPr>
          <w:rFonts w:ascii="Trebuchet MS" w:hAnsi="Trebuchet MS"/>
          <w:sz w:val="24"/>
          <w:szCs w:val="24"/>
        </w:rPr>
      </w:pPr>
    </w:p>
    <w:p w14:paraId="7E74AB2E" w14:textId="7F970AD6" w:rsidR="00965586" w:rsidRDefault="00C01890">
      <w:pPr>
        <w:pStyle w:val="BodyB"/>
        <w:spacing w:after="0"/>
        <w:rPr>
          <w:rFonts w:ascii="Trebuchet MS" w:hAnsi="Trebuchet MS"/>
          <w:sz w:val="24"/>
          <w:szCs w:val="24"/>
        </w:rPr>
      </w:pPr>
      <w:r>
        <w:rPr>
          <w:rFonts w:ascii="Trebuchet MS" w:hAnsi="Trebuchet MS"/>
          <w:sz w:val="24"/>
          <w:szCs w:val="24"/>
        </w:rPr>
        <w:t xml:space="preserve">RF has already ordered ‘flu vaccine supplies for next </w:t>
      </w:r>
      <w:proofErr w:type="gramStart"/>
      <w:r>
        <w:rPr>
          <w:rFonts w:ascii="Trebuchet MS" w:hAnsi="Trebuchet MS"/>
          <w:sz w:val="24"/>
          <w:szCs w:val="24"/>
        </w:rPr>
        <w:t>year, and</w:t>
      </w:r>
      <w:proofErr w:type="gramEnd"/>
      <w:r>
        <w:rPr>
          <w:rFonts w:ascii="Trebuchet MS" w:hAnsi="Trebuchet MS"/>
          <w:sz w:val="24"/>
          <w:szCs w:val="24"/>
        </w:rPr>
        <w:t xml:space="preserve"> hopes that the ‘flu clinics can start earlier </w:t>
      </w:r>
      <w:r w:rsidR="00ED190C">
        <w:rPr>
          <w:rFonts w:ascii="Trebuchet MS" w:hAnsi="Trebuchet MS"/>
          <w:sz w:val="24"/>
          <w:szCs w:val="24"/>
        </w:rPr>
        <w:t>in 2023.</w:t>
      </w:r>
      <w:r w:rsidR="00081EFD">
        <w:rPr>
          <w:rFonts w:ascii="Trebuchet MS" w:hAnsi="Trebuchet MS"/>
          <w:sz w:val="24"/>
          <w:szCs w:val="24"/>
        </w:rPr>
        <w:t xml:space="preserve"> </w:t>
      </w:r>
    </w:p>
    <w:p w14:paraId="6886F2EA" w14:textId="77777777" w:rsidR="00F55BCF" w:rsidRDefault="00F55BCF" w:rsidP="006827F7">
      <w:pPr>
        <w:pStyle w:val="BodyB"/>
        <w:spacing w:after="0"/>
        <w:rPr>
          <w:rFonts w:ascii="Trebuchet MS" w:hAnsi="Trebuchet MS"/>
          <w:sz w:val="24"/>
          <w:szCs w:val="24"/>
        </w:rPr>
      </w:pPr>
    </w:p>
    <w:p w14:paraId="3F039CE1" w14:textId="396A9A2E" w:rsidR="00DB53AC" w:rsidRDefault="00DB53AC" w:rsidP="00DB53AC">
      <w:pPr>
        <w:pStyle w:val="BodyB"/>
        <w:spacing w:after="0"/>
        <w:rPr>
          <w:rFonts w:ascii="Trebuchet MS" w:hAnsi="Trebuchet MS"/>
          <w:b/>
          <w:bCs/>
          <w:sz w:val="24"/>
          <w:szCs w:val="24"/>
          <w:u w:val="single"/>
        </w:rPr>
      </w:pPr>
      <w:r w:rsidRPr="00FB179B">
        <w:rPr>
          <w:rFonts w:ascii="Trebuchet MS" w:hAnsi="Trebuchet MS"/>
          <w:b/>
          <w:bCs/>
          <w:sz w:val="24"/>
          <w:szCs w:val="24"/>
          <w:u w:val="single"/>
        </w:rPr>
        <w:t xml:space="preserve">Staffing </w:t>
      </w:r>
    </w:p>
    <w:p w14:paraId="49A9A9F5" w14:textId="0CE9EE47" w:rsidR="00C01890" w:rsidRDefault="00C01890" w:rsidP="00DB53AC">
      <w:pPr>
        <w:pStyle w:val="BodyB"/>
        <w:spacing w:after="0"/>
        <w:rPr>
          <w:rFonts w:ascii="Trebuchet MS" w:hAnsi="Trebuchet MS"/>
          <w:b/>
          <w:bCs/>
          <w:sz w:val="24"/>
          <w:szCs w:val="24"/>
          <w:u w:val="single"/>
        </w:rPr>
      </w:pPr>
    </w:p>
    <w:p w14:paraId="3C17CCE7" w14:textId="3903CACB" w:rsidR="00C01890" w:rsidRDefault="00C01890" w:rsidP="00DB53AC">
      <w:pPr>
        <w:pStyle w:val="BodyB"/>
        <w:spacing w:after="0"/>
        <w:rPr>
          <w:rFonts w:ascii="Trebuchet MS" w:hAnsi="Trebuchet MS"/>
          <w:sz w:val="24"/>
          <w:szCs w:val="24"/>
        </w:rPr>
      </w:pPr>
      <w:r w:rsidRPr="00C01890">
        <w:rPr>
          <w:rFonts w:ascii="Trebuchet MS" w:hAnsi="Trebuchet MS"/>
          <w:sz w:val="24"/>
          <w:szCs w:val="24"/>
        </w:rPr>
        <w:t xml:space="preserve">Staffing levels </w:t>
      </w:r>
      <w:r>
        <w:rPr>
          <w:rFonts w:ascii="Trebuchet MS" w:hAnsi="Trebuchet MS"/>
          <w:sz w:val="24"/>
          <w:szCs w:val="24"/>
        </w:rPr>
        <w:t xml:space="preserve">are being largely maintained, albeit with 2 </w:t>
      </w:r>
      <w:r w:rsidR="00ED190C">
        <w:rPr>
          <w:rFonts w:ascii="Trebuchet MS" w:hAnsi="Trebuchet MS"/>
          <w:sz w:val="24"/>
          <w:szCs w:val="24"/>
        </w:rPr>
        <w:t xml:space="preserve">current </w:t>
      </w:r>
      <w:r>
        <w:rPr>
          <w:rFonts w:ascii="Trebuchet MS" w:hAnsi="Trebuchet MS"/>
          <w:sz w:val="24"/>
          <w:szCs w:val="24"/>
        </w:rPr>
        <w:t>vacan</w:t>
      </w:r>
      <w:r w:rsidR="00ED190C">
        <w:rPr>
          <w:rFonts w:ascii="Trebuchet MS" w:hAnsi="Trebuchet MS"/>
          <w:sz w:val="24"/>
          <w:szCs w:val="24"/>
        </w:rPr>
        <w:t>cies</w:t>
      </w:r>
      <w:r>
        <w:rPr>
          <w:rFonts w:ascii="Trebuchet MS" w:hAnsi="Trebuchet MS"/>
          <w:sz w:val="24"/>
          <w:szCs w:val="24"/>
        </w:rPr>
        <w:t xml:space="preserve"> for afternoon receptionists.  </w:t>
      </w:r>
    </w:p>
    <w:p w14:paraId="7901A64E" w14:textId="77777777" w:rsidR="00C01890" w:rsidRDefault="00C01890" w:rsidP="00DB53AC">
      <w:pPr>
        <w:pStyle w:val="BodyB"/>
        <w:spacing w:after="0"/>
        <w:rPr>
          <w:rFonts w:ascii="Trebuchet MS" w:hAnsi="Trebuchet MS"/>
          <w:sz w:val="24"/>
          <w:szCs w:val="24"/>
        </w:rPr>
      </w:pPr>
    </w:p>
    <w:p w14:paraId="0566DE35" w14:textId="27587759" w:rsidR="00C01890" w:rsidRPr="00C01890" w:rsidRDefault="00C01890" w:rsidP="00DB53AC">
      <w:pPr>
        <w:pStyle w:val="BodyB"/>
        <w:spacing w:after="0"/>
        <w:rPr>
          <w:rFonts w:ascii="Trebuchet MS" w:hAnsi="Trebuchet MS"/>
          <w:sz w:val="24"/>
          <w:szCs w:val="24"/>
        </w:rPr>
      </w:pPr>
      <w:r>
        <w:rPr>
          <w:rFonts w:ascii="Trebuchet MS" w:hAnsi="Trebuchet MS"/>
          <w:sz w:val="24"/>
          <w:szCs w:val="24"/>
        </w:rPr>
        <w:t>The website has not needed to be paused due to staff absences during its normal operating times in recent weeks.</w:t>
      </w:r>
      <w:r w:rsidRPr="00C01890">
        <w:rPr>
          <w:rFonts w:ascii="Trebuchet MS" w:hAnsi="Trebuchet MS"/>
          <w:sz w:val="24"/>
          <w:szCs w:val="24"/>
        </w:rPr>
        <w:t xml:space="preserve"> </w:t>
      </w:r>
    </w:p>
    <w:p w14:paraId="08A643F3" w14:textId="77777777" w:rsidR="00DB53AC" w:rsidRDefault="00DB53AC" w:rsidP="00DB53AC">
      <w:pPr>
        <w:pStyle w:val="BodyB"/>
        <w:spacing w:after="0"/>
        <w:rPr>
          <w:rFonts w:ascii="Trebuchet MS" w:hAnsi="Trebuchet MS"/>
          <w:sz w:val="24"/>
          <w:szCs w:val="24"/>
        </w:rPr>
      </w:pPr>
    </w:p>
    <w:p w14:paraId="58DD20D8" w14:textId="574A631E" w:rsidR="00BB21F5" w:rsidRDefault="00F25EDD">
      <w:pPr>
        <w:pStyle w:val="BodyB"/>
        <w:spacing w:after="0"/>
        <w:rPr>
          <w:rFonts w:ascii="Trebuchet MS" w:hAnsi="Trebuchet MS"/>
          <w:b/>
          <w:bCs/>
          <w:color w:val="002060"/>
          <w:sz w:val="24"/>
          <w:szCs w:val="24"/>
          <w:u w:color="002060"/>
        </w:rPr>
      </w:pPr>
      <w:r>
        <w:rPr>
          <w:rFonts w:ascii="Trebuchet MS" w:hAnsi="Trebuchet MS"/>
          <w:b/>
          <w:bCs/>
          <w:color w:val="002060"/>
          <w:sz w:val="24"/>
          <w:szCs w:val="24"/>
          <w:u w:color="002060"/>
        </w:rPr>
        <w:t>Date of next meeting</w:t>
      </w:r>
      <w:r w:rsidR="009B2A3B">
        <w:rPr>
          <w:rFonts w:ascii="Trebuchet MS" w:hAnsi="Trebuchet MS"/>
          <w:b/>
          <w:bCs/>
          <w:color w:val="002060"/>
          <w:sz w:val="24"/>
          <w:szCs w:val="24"/>
          <w:u w:color="002060"/>
        </w:rPr>
        <w:t xml:space="preserve"> </w:t>
      </w:r>
    </w:p>
    <w:p w14:paraId="0339D806" w14:textId="77777777" w:rsidR="000B1CD7" w:rsidRDefault="000B1CD7">
      <w:pPr>
        <w:pStyle w:val="BodyB"/>
        <w:spacing w:after="0"/>
        <w:rPr>
          <w:rFonts w:ascii="Trebuchet MS" w:hAnsi="Trebuchet MS"/>
          <w:b/>
          <w:bCs/>
          <w:color w:val="002060"/>
          <w:sz w:val="24"/>
          <w:szCs w:val="24"/>
          <w:u w:color="002060"/>
        </w:rPr>
      </w:pPr>
    </w:p>
    <w:p w14:paraId="3B87728E" w14:textId="557EEDA3" w:rsidR="009B2A3B" w:rsidRDefault="00F25EDD">
      <w:pPr>
        <w:pStyle w:val="BodyB"/>
        <w:spacing w:after="0"/>
        <w:rPr>
          <w:rFonts w:ascii="Trebuchet MS" w:hAnsi="Trebuchet MS"/>
          <w:sz w:val="24"/>
          <w:szCs w:val="24"/>
        </w:rPr>
      </w:pPr>
      <w:r>
        <w:rPr>
          <w:rFonts w:ascii="Trebuchet MS" w:hAnsi="Trebuchet MS"/>
          <w:sz w:val="24"/>
          <w:szCs w:val="24"/>
        </w:rPr>
        <w:t xml:space="preserve">The next meeting of the PPG Core Group will take place on </w:t>
      </w:r>
      <w:r w:rsidRPr="007C3EB0">
        <w:rPr>
          <w:rFonts w:ascii="Trebuchet MS" w:hAnsi="Trebuchet MS"/>
          <w:b/>
          <w:bCs/>
          <w:sz w:val="24"/>
          <w:szCs w:val="24"/>
        </w:rPr>
        <w:t xml:space="preserve">Tuesday </w:t>
      </w:r>
      <w:r w:rsidR="009E16F5">
        <w:rPr>
          <w:rFonts w:ascii="Trebuchet MS" w:hAnsi="Trebuchet MS"/>
          <w:b/>
          <w:bCs/>
          <w:sz w:val="24"/>
          <w:szCs w:val="24"/>
        </w:rPr>
        <w:t>2</w:t>
      </w:r>
      <w:r w:rsidR="00C01890">
        <w:rPr>
          <w:rFonts w:ascii="Trebuchet MS" w:hAnsi="Trebuchet MS"/>
          <w:b/>
          <w:bCs/>
          <w:sz w:val="24"/>
          <w:szCs w:val="24"/>
        </w:rPr>
        <w:t>4 January 2023</w:t>
      </w:r>
      <w:r w:rsidR="009E16F5">
        <w:rPr>
          <w:rFonts w:ascii="Trebuchet MS" w:hAnsi="Trebuchet MS"/>
          <w:b/>
          <w:bCs/>
          <w:sz w:val="24"/>
          <w:szCs w:val="24"/>
        </w:rPr>
        <w:t xml:space="preserve"> </w:t>
      </w:r>
      <w:r>
        <w:rPr>
          <w:rFonts w:ascii="Trebuchet MS" w:hAnsi="Trebuchet MS"/>
          <w:sz w:val="24"/>
          <w:szCs w:val="24"/>
        </w:rPr>
        <w:t>at 3.30p.m.</w:t>
      </w:r>
      <w:r w:rsidR="009B2A3B">
        <w:rPr>
          <w:rFonts w:ascii="Trebuchet MS" w:hAnsi="Trebuchet MS"/>
          <w:sz w:val="24"/>
          <w:szCs w:val="24"/>
        </w:rPr>
        <w:t xml:space="preserve"> </w:t>
      </w:r>
      <w:r w:rsidR="00C01890">
        <w:rPr>
          <w:rFonts w:ascii="Trebuchet MS" w:hAnsi="Trebuchet MS"/>
          <w:sz w:val="24"/>
          <w:szCs w:val="24"/>
        </w:rPr>
        <w:t>(</w:t>
      </w:r>
      <w:r w:rsidR="00000950">
        <w:rPr>
          <w:rFonts w:ascii="Trebuchet MS" w:hAnsi="Trebuchet MS"/>
          <w:sz w:val="24"/>
          <w:szCs w:val="24"/>
        </w:rPr>
        <w:t>one</w:t>
      </w:r>
      <w:r w:rsidR="00C01890">
        <w:rPr>
          <w:rFonts w:ascii="Trebuchet MS" w:hAnsi="Trebuchet MS"/>
          <w:sz w:val="24"/>
          <w:szCs w:val="24"/>
        </w:rPr>
        <w:t xml:space="preserve"> week later than provisionally agreed).</w:t>
      </w:r>
    </w:p>
    <w:p w14:paraId="5064B7DB" w14:textId="1EE9FCD3" w:rsidR="009B2A3B" w:rsidRDefault="009B2A3B">
      <w:pPr>
        <w:pStyle w:val="BodyB"/>
        <w:spacing w:after="0"/>
        <w:rPr>
          <w:rFonts w:ascii="Trebuchet MS" w:hAnsi="Trebuchet MS"/>
          <w:sz w:val="24"/>
          <w:szCs w:val="24"/>
        </w:rPr>
      </w:pPr>
    </w:p>
    <w:p w14:paraId="1194FC41" w14:textId="29367A47" w:rsidR="00C01890" w:rsidRPr="00032025" w:rsidRDefault="00C01890">
      <w:pPr>
        <w:pStyle w:val="BodyB"/>
        <w:spacing w:after="0"/>
        <w:rPr>
          <w:rFonts w:ascii="Trebuchet MS" w:hAnsi="Trebuchet MS"/>
          <w:b/>
          <w:bCs/>
          <w:color w:val="FF0000"/>
          <w:sz w:val="24"/>
          <w:szCs w:val="24"/>
        </w:rPr>
      </w:pPr>
      <w:r w:rsidRPr="00032025">
        <w:rPr>
          <w:rFonts w:ascii="Trebuchet MS" w:hAnsi="Trebuchet MS"/>
          <w:b/>
          <w:bCs/>
          <w:color w:val="FF0000"/>
          <w:sz w:val="24"/>
          <w:szCs w:val="24"/>
        </w:rPr>
        <w:t>Actions</w:t>
      </w:r>
    </w:p>
    <w:p w14:paraId="29FDB110" w14:textId="047E804B" w:rsidR="00C01890" w:rsidRDefault="00C01890">
      <w:pPr>
        <w:pStyle w:val="BodyB"/>
        <w:spacing w:after="0"/>
        <w:rPr>
          <w:rFonts w:ascii="Trebuchet MS" w:hAnsi="Trebuchet MS"/>
          <w:sz w:val="24"/>
          <w:szCs w:val="24"/>
        </w:rPr>
      </w:pPr>
    </w:p>
    <w:p w14:paraId="607D5F3D" w14:textId="7956A644" w:rsidR="00032025" w:rsidRDefault="00C01890" w:rsidP="00032025">
      <w:pPr>
        <w:pStyle w:val="BodyB"/>
        <w:numPr>
          <w:ilvl w:val="0"/>
          <w:numId w:val="10"/>
        </w:numPr>
        <w:spacing w:after="0"/>
        <w:rPr>
          <w:rFonts w:ascii="Trebuchet MS" w:hAnsi="Trebuchet MS"/>
          <w:sz w:val="24"/>
          <w:szCs w:val="24"/>
        </w:rPr>
      </w:pPr>
      <w:r>
        <w:rPr>
          <w:rFonts w:ascii="Trebuchet MS" w:hAnsi="Trebuchet MS"/>
          <w:sz w:val="24"/>
          <w:szCs w:val="24"/>
        </w:rPr>
        <w:t>JS and RF to identify future topics for Sunbury Matters (including ‘</w:t>
      </w:r>
      <w:proofErr w:type="gramStart"/>
      <w:r>
        <w:rPr>
          <w:rFonts w:ascii="Trebuchet MS" w:hAnsi="Trebuchet MS"/>
          <w:sz w:val="24"/>
          <w:szCs w:val="24"/>
        </w:rPr>
        <w:t>A day</w:t>
      </w:r>
      <w:proofErr w:type="gramEnd"/>
      <w:r>
        <w:rPr>
          <w:rFonts w:ascii="Trebuchet MS" w:hAnsi="Trebuchet MS"/>
          <w:sz w:val="24"/>
          <w:szCs w:val="24"/>
        </w:rPr>
        <w:t xml:space="preserve"> in the of….</w:t>
      </w:r>
      <w:r w:rsidR="00032025">
        <w:rPr>
          <w:rFonts w:ascii="Trebuchet MS" w:hAnsi="Trebuchet MS"/>
          <w:sz w:val="24"/>
          <w:szCs w:val="24"/>
        </w:rPr>
        <w:t>’ disciplines)</w:t>
      </w:r>
      <w:r>
        <w:rPr>
          <w:rFonts w:ascii="Trebuchet MS" w:hAnsi="Trebuchet MS"/>
          <w:sz w:val="24"/>
          <w:szCs w:val="24"/>
        </w:rPr>
        <w:t xml:space="preserve">, to try and alleviate the pressure of </w:t>
      </w:r>
      <w:r w:rsidR="00000950">
        <w:rPr>
          <w:rFonts w:ascii="Trebuchet MS" w:hAnsi="Trebuchet MS"/>
          <w:sz w:val="24"/>
          <w:szCs w:val="24"/>
        </w:rPr>
        <w:t>editorial</w:t>
      </w:r>
      <w:r>
        <w:rPr>
          <w:rFonts w:ascii="Trebuchet MS" w:hAnsi="Trebuchet MS"/>
          <w:sz w:val="24"/>
          <w:szCs w:val="24"/>
        </w:rPr>
        <w:t xml:space="preserve"> deadlines. </w:t>
      </w:r>
    </w:p>
    <w:p w14:paraId="6D5594DC" w14:textId="77777777" w:rsidR="00032025" w:rsidRDefault="00032025" w:rsidP="00032025">
      <w:pPr>
        <w:pStyle w:val="BodyB"/>
        <w:spacing w:after="0"/>
        <w:rPr>
          <w:rFonts w:ascii="Trebuchet MS" w:hAnsi="Trebuchet MS"/>
          <w:sz w:val="24"/>
          <w:szCs w:val="24"/>
        </w:rPr>
      </w:pPr>
    </w:p>
    <w:p w14:paraId="040C69AF" w14:textId="59355274" w:rsidR="00C01890" w:rsidRDefault="00032025" w:rsidP="00032025">
      <w:pPr>
        <w:pStyle w:val="BodyB"/>
        <w:numPr>
          <w:ilvl w:val="0"/>
          <w:numId w:val="10"/>
        </w:numPr>
        <w:spacing w:after="0"/>
        <w:rPr>
          <w:rFonts w:ascii="Trebuchet MS" w:hAnsi="Trebuchet MS"/>
          <w:sz w:val="24"/>
          <w:szCs w:val="24"/>
        </w:rPr>
      </w:pPr>
      <w:r>
        <w:rPr>
          <w:rFonts w:ascii="Trebuchet MS" w:hAnsi="Trebuchet MS"/>
          <w:sz w:val="24"/>
          <w:szCs w:val="24"/>
        </w:rPr>
        <w:t xml:space="preserve">NH to convene a sub-group in early January to generate ideas for a patient survey to present at the next meeting. </w:t>
      </w:r>
      <w:r w:rsidR="00C01890">
        <w:rPr>
          <w:rFonts w:ascii="Trebuchet MS" w:hAnsi="Trebuchet MS"/>
          <w:sz w:val="24"/>
          <w:szCs w:val="24"/>
        </w:rPr>
        <w:t xml:space="preserve"> </w:t>
      </w:r>
    </w:p>
    <w:sectPr w:rsidR="00C01890">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22A8" w14:textId="77777777" w:rsidR="00943F8D" w:rsidRDefault="00943F8D">
      <w:r>
        <w:separator/>
      </w:r>
    </w:p>
  </w:endnote>
  <w:endnote w:type="continuationSeparator" w:id="0">
    <w:p w14:paraId="138659BA" w14:textId="77777777" w:rsidR="00943F8D" w:rsidRDefault="0094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5981" w14:textId="77777777" w:rsidR="000A7033" w:rsidRDefault="00F25EDD">
    <w:pPr>
      <w:pStyle w:val="Footer"/>
      <w:tabs>
        <w:tab w:val="clear" w:pos="9026"/>
        <w:tab w:val="right" w:pos="9000"/>
      </w:tabs>
      <w:jc w:val="center"/>
    </w:pPr>
    <w:r>
      <w:fldChar w:fldCharType="begin"/>
    </w:r>
    <w:r>
      <w:instrText xml:space="preserve"> PAGE </w:instrText>
    </w:r>
    <w:r>
      <w:fldChar w:fldCharType="separate"/>
    </w:r>
    <w:r w:rsidR="009645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B791" w14:textId="77777777" w:rsidR="00943F8D" w:rsidRDefault="00943F8D">
      <w:r>
        <w:separator/>
      </w:r>
    </w:p>
  </w:footnote>
  <w:footnote w:type="continuationSeparator" w:id="0">
    <w:p w14:paraId="4AECE532" w14:textId="77777777" w:rsidR="00943F8D" w:rsidRDefault="0094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49D" w14:textId="77777777" w:rsidR="000A7033" w:rsidRDefault="000A703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90"/>
    <w:multiLevelType w:val="hybridMultilevel"/>
    <w:tmpl w:val="126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E1341"/>
    <w:multiLevelType w:val="hybridMultilevel"/>
    <w:tmpl w:val="C3DC5F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0317C"/>
    <w:multiLevelType w:val="hybridMultilevel"/>
    <w:tmpl w:val="3D78A546"/>
    <w:lvl w:ilvl="0" w:tplc="790E88DE">
      <w:numFmt w:val="bullet"/>
      <w:lvlText w:val="-"/>
      <w:lvlJc w:val="left"/>
      <w:pPr>
        <w:ind w:left="720" w:hanging="360"/>
      </w:pPr>
      <w:rPr>
        <w:rFonts w:ascii="Trebuchet MS" w:eastAsia="Arial Unicode MS" w:hAnsi="Trebuchet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D59C0"/>
    <w:multiLevelType w:val="hybridMultilevel"/>
    <w:tmpl w:val="A7EE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C5570"/>
    <w:multiLevelType w:val="hybridMultilevel"/>
    <w:tmpl w:val="F6387EE6"/>
    <w:styleLink w:val="ImportedStyle1"/>
    <w:lvl w:ilvl="0" w:tplc="B3AA1A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0A84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EADA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98BA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673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AAF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3A5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E075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3A26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1350030"/>
    <w:multiLevelType w:val="hybridMultilevel"/>
    <w:tmpl w:val="02A83E2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BDD44AC"/>
    <w:multiLevelType w:val="hybridMultilevel"/>
    <w:tmpl w:val="6470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4460F"/>
    <w:multiLevelType w:val="hybridMultilevel"/>
    <w:tmpl w:val="F6387EE6"/>
    <w:numStyleLink w:val="ImportedStyle1"/>
  </w:abstractNum>
  <w:abstractNum w:abstractNumId="8" w15:restartNumberingAfterBreak="0">
    <w:nsid w:val="7BA83D09"/>
    <w:multiLevelType w:val="hybridMultilevel"/>
    <w:tmpl w:val="77A4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07EE9"/>
    <w:multiLevelType w:val="hybridMultilevel"/>
    <w:tmpl w:val="C944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7747410">
    <w:abstractNumId w:val="4"/>
  </w:num>
  <w:num w:numId="2" w16cid:durableId="1404134759">
    <w:abstractNumId w:val="7"/>
  </w:num>
  <w:num w:numId="3" w16cid:durableId="450242372">
    <w:abstractNumId w:val="0"/>
  </w:num>
  <w:num w:numId="4" w16cid:durableId="814109671">
    <w:abstractNumId w:val="5"/>
  </w:num>
  <w:num w:numId="5" w16cid:durableId="355691362">
    <w:abstractNumId w:val="6"/>
  </w:num>
  <w:num w:numId="6" w16cid:durableId="1387022703">
    <w:abstractNumId w:val="9"/>
  </w:num>
  <w:num w:numId="7" w16cid:durableId="2109158888">
    <w:abstractNumId w:val="3"/>
  </w:num>
  <w:num w:numId="8" w16cid:durableId="238171130">
    <w:abstractNumId w:val="2"/>
  </w:num>
  <w:num w:numId="9" w16cid:durableId="1229724246">
    <w:abstractNumId w:val="8"/>
  </w:num>
  <w:num w:numId="10" w16cid:durableId="621957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33"/>
    <w:rsid w:val="00000950"/>
    <w:rsid w:val="00007421"/>
    <w:rsid w:val="00022872"/>
    <w:rsid w:val="00026F54"/>
    <w:rsid w:val="00032025"/>
    <w:rsid w:val="00051429"/>
    <w:rsid w:val="00053982"/>
    <w:rsid w:val="00057002"/>
    <w:rsid w:val="000629D7"/>
    <w:rsid w:val="00066D05"/>
    <w:rsid w:val="0008083D"/>
    <w:rsid w:val="00081EFD"/>
    <w:rsid w:val="00086482"/>
    <w:rsid w:val="000A7033"/>
    <w:rsid w:val="000B1CD7"/>
    <w:rsid w:val="000B6AD6"/>
    <w:rsid w:val="000C4816"/>
    <w:rsid w:val="00102FB4"/>
    <w:rsid w:val="00124495"/>
    <w:rsid w:val="00141642"/>
    <w:rsid w:val="00145DF6"/>
    <w:rsid w:val="0016508F"/>
    <w:rsid w:val="001709A9"/>
    <w:rsid w:val="001C7D80"/>
    <w:rsid w:val="002167DF"/>
    <w:rsid w:val="00220968"/>
    <w:rsid w:val="00233506"/>
    <w:rsid w:val="00241EBF"/>
    <w:rsid w:val="00253C07"/>
    <w:rsid w:val="002707CE"/>
    <w:rsid w:val="00284871"/>
    <w:rsid w:val="00290D9A"/>
    <w:rsid w:val="002A55F9"/>
    <w:rsid w:val="002B2379"/>
    <w:rsid w:val="002B4870"/>
    <w:rsid w:val="002C5B79"/>
    <w:rsid w:val="002F15F0"/>
    <w:rsid w:val="00307008"/>
    <w:rsid w:val="003071BE"/>
    <w:rsid w:val="00315FD9"/>
    <w:rsid w:val="00321552"/>
    <w:rsid w:val="00324F86"/>
    <w:rsid w:val="00341E2E"/>
    <w:rsid w:val="003505FA"/>
    <w:rsid w:val="00352202"/>
    <w:rsid w:val="0035480C"/>
    <w:rsid w:val="00382E4E"/>
    <w:rsid w:val="00385E15"/>
    <w:rsid w:val="00394837"/>
    <w:rsid w:val="003A0B63"/>
    <w:rsid w:val="003C52BC"/>
    <w:rsid w:val="003E25A7"/>
    <w:rsid w:val="004415F8"/>
    <w:rsid w:val="004546EE"/>
    <w:rsid w:val="00487217"/>
    <w:rsid w:val="00487605"/>
    <w:rsid w:val="004C2A97"/>
    <w:rsid w:val="004C45ED"/>
    <w:rsid w:val="004C4A44"/>
    <w:rsid w:val="004C5DF4"/>
    <w:rsid w:val="004E241D"/>
    <w:rsid w:val="004E6B9B"/>
    <w:rsid w:val="005374D8"/>
    <w:rsid w:val="00541050"/>
    <w:rsid w:val="00560BD1"/>
    <w:rsid w:val="00562F01"/>
    <w:rsid w:val="005664C2"/>
    <w:rsid w:val="00567758"/>
    <w:rsid w:val="00595975"/>
    <w:rsid w:val="005A168B"/>
    <w:rsid w:val="005A3C29"/>
    <w:rsid w:val="006005D0"/>
    <w:rsid w:val="00613720"/>
    <w:rsid w:val="00637F14"/>
    <w:rsid w:val="00640590"/>
    <w:rsid w:val="00644E78"/>
    <w:rsid w:val="00645E07"/>
    <w:rsid w:val="0065086E"/>
    <w:rsid w:val="006550EE"/>
    <w:rsid w:val="00665C0E"/>
    <w:rsid w:val="00677FB1"/>
    <w:rsid w:val="00682321"/>
    <w:rsid w:val="006827F7"/>
    <w:rsid w:val="006C6838"/>
    <w:rsid w:val="006D2F85"/>
    <w:rsid w:val="006E2247"/>
    <w:rsid w:val="006E2495"/>
    <w:rsid w:val="006F021A"/>
    <w:rsid w:val="0070694A"/>
    <w:rsid w:val="0070751A"/>
    <w:rsid w:val="0074776F"/>
    <w:rsid w:val="0075449A"/>
    <w:rsid w:val="007714CE"/>
    <w:rsid w:val="00794361"/>
    <w:rsid w:val="007C3EB0"/>
    <w:rsid w:val="007D496F"/>
    <w:rsid w:val="007F2E93"/>
    <w:rsid w:val="007F3E10"/>
    <w:rsid w:val="008832F4"/>
    <w:rsid w:val="008967B4"/>
    <w:rsid w:val="008A4935"/>
    <w:rsid w:val="008B102E"/>
    <w:rsid w:val="008B3761"/>
    <w:rsid w:val="008B468B"/>
    <w:rsid w:val="008C4521"/>
    <w:rsid w:val="008E3D98"/>
    <w:rsid w:val="009036E0"/>
    <w:rsid w:val="00915D20"/>
    <w:rsid w:val="009377C8"/>
    <w:rsid w:val="00943F7E"/>
    <w:rsid w:val="00943F8D"/>
    <w:rsid w:val="00945E21"/>
    <w:rsid w:val="0096256E"/>
    <w:rsid w:val="0096458F"/>
    <w:rsid w:val="00965586"/>
    <w:rsid w:val="0097016C"/>
    <w:rsid w:val="009B296B"/>
    <w:rsid w:val="009B2A3B"/>
    <w:rsid w:val="009C6922"/>
    <w:rsid w:val="009E0EBE"/>
    <w:rsid w:val="009E16F5"/>
    <w:rsid w:val="009E214B"/>
    <w:rsid w:val="009E2D9E"/>
    <w:rsid w:val="00A01B4B"/>
    <w:rsid w:val="00A15A36"/>
    <w:rsid w:val="00A44474"/>
    <w:rsid w:val="00A548F4"/>
    <w:rsid w:val="00A61FEC"/>
    <w:rsid w:val="00A64619"/>
    <w:rsid w:val="00A7502D"/>
    <w:rsid w:val="00A93F73"/>
    <w:rsid w:val="00B0132E"/>
    <w:rsid w:val="00B172E4"/>
    <w:rsid w:val="00B32B53"/>
    <w:rsid w:val="00B4088D"/>
    <w:rsid w:val="00B6322A"/>
    <w:rsid w:val="00B710AA"/>
    <w:rsid w:val="00B84300"/>
    <w:rsid w:val="00B941F3"/>
    <w:rsid w:val="00BA0AD1"/>
    <w:rsid w:val="00BB21F5"/>
    <w:rsid w:val="00BC636B"/>
    <w:rsid w:val="00BD5EF9"/>
    <w:rsid w:val="00C01890"/>
    <w:rsid w:val="00C04544"/>
    <w:rsid w:val="00C11EC8"/>
    <w:rsid w:val="00C14906"/>
    <w:rsid w:val="00C23B39"/>
    <w:rsid w:val="00C26247"/>
    <w:rsid w:val="00C33238"/>
    <w:rsid w:val="00C352AD"/>
    <w:rsid w:val="00C55386"/>
    <w:rsid w:val="00C5556B"/>
    <w:rsid w:val="00C9589B"/>
    <w:rsid w:val="00CA24CE"/>
    <w:rsid w:val="00CC3F98"/>
    <w:rsid w:val="00CE342E"/>
    <w:rsid w:val="00CE53BF"/>
    <w:rsid w:val="00CE7CFF"/>
    <w:rsid w:val="00D55B6D"/>
    <w:rsid w:val="00D6265A"/>
    <w:rsid w:val="00D66E30"/>
    <w:rsid w:val="00D67BE5"/>
    <w:rsid w:val="00D67F49"/>
    <w:rsid w:val="00D755DF"/>
    <w:rsid w:val="00DA6A06"/>
    <w:rsid w:val="00DB4660"/>
    <w:rsid w:val="00DB53AC"/>
    <w:rsid w:val="00DC3B49"/>
    <w:rsid w:val="00DD00AC"/>
    <w:rsid w:val="00DF5C1A"/>
    <w:rsid w:val="00DF600F"/>
    <w:rsid w:val="00E83889"/>
    <w:rsid w:val="00E83D53"/>
    <w:rsid w:val="00E96448"/>
    <w:rsid w:val="00EC2CFA"/>
    <w:rsid w:val="00ED190C"/>
    <w:rsid w:val="00EE5FA7"/>
    <w:rsid w:val="00F00003"/>
    <w:rsid w:val="00F07D5E"/>
    <w:rsid w:val="00F25EDD"/>
    <w:rsid w:val="00F3083B"/>
    <w:rsid w:val="00F4343D"/>
    <w:rsid w:val="00F55BCF"/>
    <w:rsid w:val="00F678BC"/>
    <w:rsid w:val="00F9588A"/>
    <w:rsid w:val="00FA2E1F"/>
    <w:rsid w:val="00FB179B"/>
    <w:rsid w:val="00FC4A04"/>
    <w:rsid w:val="00FD125A"/>
    <w:rsid w:val="00FF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2129"/>
  <w15:docId w15:val="{EC930E30-6F95-419C-ACD9-6F1805B1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pPr>
      <w:spacing w:after="160" w:line="25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93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D7FE-B334-48D2-ADA5-CA431D10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Polly Healy</cp:lastModifiedBy>
  <cp:revision>2</cp:revision>
  <cp:lastPrinted>2022-05-04T13:35:00Z</cp:lastPrinted>
  <dcterms:created xsi:type="dcterms:W3CDTF">2022-11-22T15:04:00Z</dcterms:created>
  <dcterms:modified xsi:type="dcterms:W3CDTF">2022-11-22T15:04:00Z</dcterms:modified>
</cp:coreProperties>
</file>