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606EE" w14:textId="77777777" w:rsidR="000A7033" w:rsidRDefault="00F25EDD">
      <w:pPr>
        <w:pStyle w:val="BodyA"/>
        <w:jc w:val="center"/>
        <w:rPr>
          <w:rFonts w:ascii="Trebuchet MS" w:eastAsia="Trebuchet MS" w:hAnsi="Trebuchet MS" w:cs="Trebuchet MS"/>
          <w:b/>
          <w:bCs/>
          <w:sz w:val="24"/>
          <w:szCs w:val="24"/>
        </w:rPr>
      </w:pPr>
      <w:r>
        <w:rPr>
          <w:rFonts w:ascii="Trebuchet MS" w:hAnsi="Trebuchet MS"/>
          <w:b/>
          <w:bCs/>
          <w:color w:val="002060"/>
          <w:sz w:val="24"/>
          <w:szCs w:val="24"/>
          <w:u w:color="002060"/>
        </w:rPr>
        <w:t xml:space="preserve">Sunbury Health Centre Group Practice </w:t>
      </w:r>
      <w:r>
        <w:rPr>
          <w:rFonts w:ascii="Trebuchet MS" w:hAnsi="Trebuchet MS"/>
          <w:b/>
          <w:bCs/>
          <w:sz w:val="24"/>
          <w:szCs w:val="24"/>
        </w:rPr>
        <w:t>(SHCGP)</w:t>
      </w:r>
    </w:p>
    <w:p w14:paraId="4264E0AE" w14:textId="77777777" w:rsidR="000A7033" w:rsidRDefault="00F25EDD">
      <w:pPr>
        <w:pStyle w:val="BodyA"/>
        <w:jc w:val="center"/>
        <w:rPr>
          <w:rFonts w:ascii="Trebuchet MS" w:eastAsia="Trebuchet MS" w:hAnsi="Trebuchet MS" w:cs="Trebuchet MS"/>
          <w:b/>
          <w:bCs/>
          <w:sz w:val="24"/>
          <w:szCs w:val="24"/>
          <w:lang w:val="fr-FR"/>
        </w:rPr>
      </w:pPr>
      <w:r>
        <w:rPr>
          <w:rFonts w:ascii="Trebuchet MS" w:hAnsi="Trebuchet MS"/>
          <w:b/>
          <w:bCs/>
          <w:sz w:val="24"/>
          <w:szCs w:val="24"/>
          <w:lang w:val="fr-FR"/>
        </w:rPr>
        <w:t>Patient Participation Group (PPG)</w:t>
      </w:r>
    </w:p>
    <w:p w14:paraId="330C55BE" w14:textId="461A442D" w:rsidR="000A7033" w:rsidRDefault="00F25EDD">
      <w:pPr>
        <w:pStyle w:val="BodyA"/>
        <w:jc w:val="center"/>
        <w:rPr>
          <w:rFonts w:ascii="Trebuchet MS" w:eastAsia="Trebuchet MS" w:hAnsi="Trebuchet MS" w:cs="Trebuchet MS"/>
          <w:b/>
          <w:bCs/>
          <w:sz w:val="24"/>
          <w:szCs w:val="24"/>
        </w:rPr>
      </w:pPr>
      <w:r>
        <w:rPr>
          <w:rFonts w:ascii="Trebuchet MS" w:hAnsi="Trebuchet MS"/>
          <w:b/>
          <w:bCs/>
          <w:sz w:val="24"/>
          <w:szCs w:val="24"/>
        </w:rPr>
        <w:t xml:space="preserve">Minutes of a Core Group Meeting held on </w:t>
      </w:r>
      <w:r w:rsidR="00976395">
        <w:rPr>
          <w:rFonts w:ascii="Trebuchet MS" w:hAnsi="Trebuchet MS"/>
          <w:b/>
          <w:bCs/>
          <w:sz w:val="24"/>
          <w:szCs w:val="24"/>
        </w:rPr>
        <w:t>7</w:t>
      </w:r>
      <w:r w:rsidR="00560BD1">
        <w:rPr>
          <w:rFonts w:ascii="Trebuchet MS" w:hAnsi="Trebuchet MS"/>
          <w:b/>
          <w:bCs/>
          <w:sz w:val="24"/>
          <w:szCs w:val="24"/>
        </w:rPr>
        <w:t xml:space="preserve"> </w:t>
      </w:r>
      <w:r w:rsidR="00976395">
        <w:rPr>
          <w:rFonts w:ascii="Trebuchet MS" w:hAnsi="Trebuchet MS"/>
          <w:b/>
          <w:bCs/>
          <w:sz w:val="24"/>
          <w:szCs w:val="24"/>
        </w:rPr>
        <w:t xml:space="preserve">February </w:t>
      </w:r>
      <w:r>
        <w:rPr>
          <w:rFonts w:ascii="Trebuchet MS" w:hAnsi="Trebuchet MS"/>
          <w:b/>
          <w:bCs/>
          <w:sz w:val="24"/>
          <w:szCs w:val="24"/>
        </w:rPr>
        <w:t>202</w:t>
      </w:r>
      <w:r w:rsidR="00976395">
        <w:rPr>
          <w:rFonts w:ascii="Trebuchet MS" w:hAnsi="Trebuchet MS"/>
          <w:b/>
          <w:bCs/>
          <w:sz w:val="24"/>
          <w:szCs w:val="24"/>
        </w:rPr>
        <w:t>3</w:t>
      </w:r>
    </w:p>
    <w:tbl>
      <w:tblPr>
        <w:tblW w:w="90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0A7033" w14:paraId="10C79115" w14:textId="77777777" w:rsidTr="00B84300">
        <w:trPr>
          <w:trHeight w:val="1648"/>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728E4" w14:textId="77777777" w:rsidR="00487217" w:rsidRPr="00487217" w:rsidRDefault="00F25EDD">
            <w:pPr>
              <w:pStyle w:val="BodyB"/>
              <w:rPr>
                <w:rFonts w:ascii="Trebuchet MS" w:hAnsi="Trebuchet MS"/>
                <w:b/>
                <w:bCs/>
                <w:sz w:val="24"/>
                <w:szCs w:val="24"/>
              </w:rPr>
            </w:pPr>
            <w:r w:rsidRPr="00487217">
              <w:rPr>
                <w:rFonts w:ascii="Trebuchet MS" w:hAnsi="Trebuchet MS"/>
                <w:b/>
                <w:bCs/>
                <w:sz w:val="24"/>
                <w:szCs w:val="24"/>
              </w:rPr>
              <w:t xml:space="preserve">Present: </w:t>
            </w:r>
          </w:p>
          <w:p w14:paraId="0614E0F3" w14:textId="77777777" w:rsidR="00487217" w:rsidRDefault="00F25EDD" w:rsidP="00487217">
            <w:pPr>
              <w:pStyle w:val="BodyB"/>
              <w:spacing w:after="0"/>
              <w:rPr>
                <w:rFonts w:ascii="Trebuchet MS" w:hAnsi="Trebuchet MS"/>
                <w:b/>
                <w:bCs/>
                <w:sz w:val="24"/>
                <w:szCs w:val="24"/>
              </w:rPr>
            </w:pPr>
            <w:r w:rsidRPr="00487217">
              <w:rPr>
                <w:rFonts w:ascii="Trebuchet MS" w:hAnsi="Trebuchet MS"/>
                <w:b/>
                <w:bCs/>
                <w:color w:val="002060"/>
                <w:sz w:val="24"/>
                <w:szCs w:val="24"/>
                <w:u w:color="002060"/>
              </w:rPr>
              <w:t>Sunbury Health Centre</w:t>
            </w:r>
            <w:r w:rsidRPr="00487217">
              <w:rPr>
                <w:rFonts w:ascii="Trebuchet MS" w:hAnsi="Trebuchet MS"/>
                <w:b/>
                <w:bCs/>
                <w:sz w:val="24"/>
                <w:szCs w:val="24"/>
              </w:rPr>
              <w:t xml:space="preserve">: </w:t>
            </w:r>
          </w:p>
          <w:p w14:paraId="0DE83C74" w14:textId="4FE74087" w:rsidR="000A7033" w:rsidRDefault="00F25EDD" w:rsidP="00487217">
            <w:pPr>
              <w:pStyle w:val="BodyB"/>
              <w:spacing w:after="0"/>
              <w:rPr>
                <w:rFonts w:ascii="Trebuchet MS" w:hAnsi="Trebuchet MS"/>
                <w:b/>
                <w:bCs/>
                <w:sz w:val="24"/>
                <w:szCs w:val="24"/>
              </w:rPr>
            </w:pPr>
            <w:r w:rsidRPr="00487217">
              <w:rPr>
                <w:rFonts w:ascii="Trebuchet MS" w:hAnsi="Trebuchet MS"/>
                <w:b/>
                <w:bCs/>
                <w:sz w:val="24"/>
                <w:szCs w:val="24"/>
              </w:rPr>
              <w:t xml:space="preserve">Richard Fryer (RF), </w:t>
            </w:r>
            <w:r w:rsidR="00560BD1" w:rsidRPr="00487217">
              <w:rPr>
                <w:rFonts w:ascii="Trebuchet MS" w:hAnsi="Trebuchet MS"/>
                <w:b/>
                <w:bCs/>
                <w:sz w:val="24"/>
                <w:szCs w:val="24"/>
              </w:rPr>
              <w:t xml:space="preserve">Dave Gill (DG), </w:t>
            </w:r>
            <w:r w:rsidR="001C7D80" w:rsidRPr="00487217">
              <w:rPr>
                <w:rFonts w:ascii="Trebuchet MS" w:hAnsi="Trebuchet MS"/>
                <w:b/>
                <w:bCs/>
                <w:sz w:val="24"/>
                <w:szCs w:val="24"/>
              </w:rPr>
              <w:t>Sasha Thurgood (ST)</w:t>
            </w:r>
            <w:r w:rsidRPr="00487217">
              <w:rPr>
                <w:rFonts w:ascii="Trebuchet MS" w:hAnsi="Trebuchet MS"/>
                <w:b/>
                <w:bCs/>
                <w:sz w:val="24"/>
                <w:szCs w:val="24"/>
              </w:rPr>
              <w:t xml:space="preserve"> </w:t>
            </w:r>
          </w:p>
          <w:p w14:paraId="75A35C12" w14:textId="77777777" w:rsidR="00487217" w:rsidRPr="00487217" w:rsidRDefault="00487217" w:rsidP="00487217">
            <w:pPr>
              <w:pStyle w:val="BodyB"/>
              <w:spacing w:after="0"/>
              <w:rPr>
                <w:rFonts w:ascii="Trebuchet MS" w:eastAsia="Trebuchet MS" w:hAnsi="Trebuchet MS" w:cs="Trebuchet MS"/>
                <w:b/>
                <w:bCs/>
                <w:sz w:val="24"/>
                <w:szCs w:val="24"/>
              </w:rPr>
            </w:pPr>
          </w:p>
          <w:p w14:paraId="18F025CF" w14:textId="77777777" w:rsidR="00487217" w:rsidRDefault="00F25EDD" w:rsidP="00487217">
            <w:pPr>
              <w:pStyle w:val="BodyA"/>
              <w:spacing w:after="0" w:line="240" w:lineRule="auto"/>
              <w:rPr>
                <w:rFonts w:ascii="Trebuchet MS" w:hAnsi="Trebuchet MS"/>
                <w:b/>
                <w:bCs/>
                <w:color w:val="002060"/>
                <w:sz w:val="24"/>
                <w:szCs w:val="24"/>
                <w:u w:color="002060"/>
              </w:rPr>
            </w:pPr>
            <w:r w:rsidRPr="00487217">
              <w:rPr>
                <w:rFonts w:ascii="Trebuchet MS" w:hAnsi="Trebuchet MS"/>
                <w:b/>
                <w:bCs/>
                <w:color w:val="002060"/>
                <w:sz w:val="24"/>
                <w:szCs w:val="24"/>
                <w:u w:color="002060"/>
              </w:rPr>
              <w:t xml:space="preserve">PPG Core Group: </w:t>
            </w:r>
          </w:p>
          <w:p w14:paraId="332CE3DF" w14:textId="19781C7A" w:rsidR="00560BD1" w:rsidRDefault="00051429" w:rsidP="00487217">
            <w:pPr>
              <w:pStyle w:val="BodyA"/>
              <w:spacing w:after="0" w:line="240" w:lineRule="auto"/>
              <w:rPr>
                <w:rFonts w:ascii="Trebuchet MS" w:hAnsi="Trebuchet MS"/>
                <w:b/>
                <w:bCs/>
                <w:sz w:val="24"/>
                <w:szCs w:val="24"/>
              </w:rPr>
            </w:pPr>
            <w:r w:rsidRPr="00487217">
              <w:rPr>
                <w:rFonts w:ascii="Trebuchet MS" w:hAnsi="Trebuchet MS"/>
                <w:b/>
                <w:bCs/>
                <w:color w:val="auto"/>
                <w:sz w:val="24"/>
                <w:szCs w:val="24"/>
                <w:u w:color="002060"/>
              </w:rPr>
              <w:t xml:space="preserve">Neil Huntingford (NH), </w:t>
            </w:r>
            <w:r w:rsidR="00F25EDD" w:rsidRPr="00487217">
              <w:rPr>
                <w:rFonts w:ascii="Trebuchet MS" w:hAnsi="Trebuchet MS"/>
                <w:b/>
                <w:bCs/>
                <w:sz w:val="24"/>
                <w:szCs w:val="24"/>
              </w:rPr>
              <w:t>Paul Thompson (PT), Polly Healy (PH), Alison Richardson (AR), Jim Snaith (JS)</w:t>
            </w:r>
            <w:r w:rsidR="00976395">
              <w:rPr>
                <w:rFonts w:ascii="Trebuchet MS" w:hAnsi="Trebuchet MS"/>
                <w:b/>
                <w:bCs/>
                <w:sz w:val="24"/>
                <w:szCs w:val="24"/>
              </w:rPr>
              <w:t>, David Buttler (DB)</w:t>
            </w:r>
          </w:p>
          <w:p w14:paraId="2163E7FD" w14:textId="3D81AF3F" w:rsidR="00487217" w:rsidRPr="00487217" w:rsidRDefault="00487217" w:rsidP="00487217">
            <w:pPr>
              <w:pStyle w:val="BodyA"/>
              <w:spacing w:after="0" w:line="240" w:lineRule="auto"/>
              <w:rPr>
                <w:sz w:val="24"/>
                <w:szCs w:val="24"/>
              </w:rPr>
            </w:pPr>
          </w:p>
        </w:tc>
      </w:tr>
      <w:tr w:rsidR="000A7033" w14:paraId="7AF4B4EB" w14:textId="77777777" w:rsidTr="00487217">
        <w:trPr>
          <w:trHeight w:val="526"/>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2C1F9" w14:textId="42EB4E2C" w:rsidR="00487217" w:rsidRDefault="00976395" w:rsidP="00487217">
            <w:pPr>
              <w:pStyle w:val="BodyB"/>
              <w:spacing w:after="0" w:line="240" w:lineRule="auto"/>
              <w:rPr>
                <w:rFonts w:ascii="Trebuchet MS" w:hAnsi="Trebuchet MS"/>
                <w:b/>
                <w:bCs/>
                <w:sz w:val="24"/>
                <w:szCs w:val="24"/>
              </w:rPr>
            </w:pPr>
            <w:r>
              <w:rPr>
                <w:rFonts w:ascii="Trebuchet MS" w:hAnsi="Trebuchet MS"/>
                <w:b/>
                <w:bCs/>
                <w:sz w:val="24"/>
                <w:szCs w:val="24"/>
              </w:rPr>
              <w:t>Not present:</w:t>
            </w:r>
            <w:r w:rsidR="00F25EDD" w:rsidRPr="00487217">
              <w:rPr>
                <w:rFonts w:ascii="Trebuchet MS" w:hAnsi="Trebuchet MS"/>
                <w:b/>
                <w:bCs/>
                <w:sz w:val="24"/>
                <w:szCs w:val="24"/>
              </w:rPr>
              <w:t xml:space="preserve"> </w:t>
            </w:r>
          </w:p>
          <w:p w14:paraId="77F12068" w14:textId="77777777" w:rsidR="00487217" w:rsidRDefault="00487217" w:rsidP="00487217">
            <w:pPr>
              <w:pStyle w:val="BodyB"/>
              <w:spacing w:after="0" w:line="240" w:lineRule="auto"/>
              <w:rPr>
                <w:rFonts w:ascii="Trebuchet MS" w:hAnsi="Trebuchet MS"/>
                <w:b/>
                <w:bCs/>
                <w:sz w:val="24"/>
                <w:szCs w:val="24"/>
              </w:rPr>
            </w:pPr>
          </w:p>
          <w:p w14:paraId="531580A2" w14:textId="1057F220" w:rsidR="000A7033" w:rsidRPr="00487217" w:rsidRDefault="00F25EDD" w:rsidP="00487217">
            <w:pPr>
              <w:pStyle w:val="BodyB"/>
              <w:spacing w:after="0" w:line="240" w:lineRule="auto"/>
              <w:rPr>
                <w:sz w:val="24"/>
                <w:szCs w:val="24"/>
              </w:rPr>
            </w:pPr>
            <w:r w:rsidRPr="00487217">
              <w:rPr>
                <w:rFonts w:ascii="Trebuchet MS" w:hAnsi="Trebuchet MS"/>
                <w:b/>
                <w:bCs/>
                <w:color w:val="002060"/>
                <w:sz w:val="24"/>
                <w:szCs w:val="24"/>
                <w:u w:color="002060"/>
              </w:rPr>
              <w:t>PPG Core Group</w:t>
            </w:r>
            <w:r w:rsidRPr="00487217">
              <w:rPr>
                <w:rFonts w:ascii="Trebuchet MS" w:hAnsi="Trebuchet MS"/>
                <w:b/>
                <w:bCs/>
                <w:sz w:val="24"/>
                <w:szCs w:val="24"/>
              </w:rPr>
              <w:t xml:space="preserve">: </w:t>
            </w:r>
            <w:r w:rsidR="00051429" w:rsidRPr="00487217">
              <w:rPr>
                <w:rFonts w:ascii="Trebuchet MS" w:hAnsi="Trebuchet MS"/>
                <w:b/>
                <w:bCs/>
                <w:sz w:val="24"/>
                <w:szCs w:val="24"/>
              </w:rPr>
              <w:t>Jenny Downes (JD)</w:t>
            </w:r>
            <w:r w:rsidR="00976395">
              <w:rPr>
                <w:rFonts w:ascii="Trebuchet MS" w:hAnsi="Trebuchet MS"/>
                <w:b/>
                <w:bCs/>
                <w:sz w:val="24"/>
                <w:szCs w:val="24"/>
              </w:rPr>
              <w:t>, Tom Fidler (TF)</w:t>
            </w:r>
            <w:r w:rsidR="008B102E" w:rsidRPr="00487217">
              <w:rPr>
                <w:rFonts w:ascii="Trebuchet MS" w:hAnsi="Trebuchet MS"/>
                <w:b/>
                <w:bCs/>
                <w:sz w:val="24"/>
                <w:szCs w:val="24"/>
              </w:rPr>
              <w:t xml:space="preserve"> </w:t>
            </w:r>
          </w:p>
        </w:tc>
      </w:tr>
    </w:tbl>
    <w:p w14:paraId="18CD950F" w14:textId="45D9565C" w:rsidR="000A7033" w:rsidRDefault="000A7033">
      <w:pPr>
        <w:pStyle w:val="BodyA"/>
        <w:widowControl w:val="0"/>
        <w:spacing w:after="0" w:line="240" w:lineRule="auto"/>
        <w:jc w:val="center"/>
        <w:rPr>
          <w:rFonts w:ascii="Trebuchet MS" w:eastAsia="Trebuchet MS" w:hAnsi="Trebuchet MS" w:cs="Trebuchet MS"/>
          <w:b/>
          <w:bCs/>
          <w:sz w:val="24"/>
          <w:szCs w:val="24"/>
        </w:rPr>
      </w:pPr>
    </w:p>
    <w:p w14:paraId="72F5DBD4" w14:textId="5312FA35" w:rsidR="000A7033" w:rsidRDefault="00F25EDD">
      <w:pPr>
        <w:pStyle w:val="BodyB"/>
        <w:spacing w:after="0"/>
        <w:rPr>
          <w:rFonts w:ascii="Trebuchet MS" w:eastAsia="Trebuchet MS" w:hAnsi="Trebuchet MS" w:cs="Trebuchet MS"/>
          <w:b/>
          <w:bCs/>
          <w:color w:val="002060"/>
          <w:sz w:val="24"/>
          <w:szCs w:val="24"/>
          <w:u w:color="002060"/>
        </w:rPr>
      </w:pPr>
      <w:r>
        <w:rPr>
          <w:rFonts w:ascii="Trebuchet MS" w:hAnsi="Trebuchet MS"/>
          <w:b/>
          <w:bCs/>
          <w:color w:val="002060"/>
          <w:sz w:val="24"/>
          <w:szCs w:val="24"/>
          <w:u w:color="002060"/>
        </w:rPr>
        <w:t>Welcome</w:t>
      </w:r>
    </w:p>
    <w:p w14:paraId="5CFF459B" w14:textId="77777777" w:rsidR="000A7033" w:rsidRDefault="000A7033">
      <w:pPr>
        <w:pStyle w:val="BodyB"/>
        <w:spacing w:after="0"/>
        <w:rPr>
          <w:rFonts w:ascii="Trebuchet MS" w:eastAsia="Trebuchet MS" w:hAnsi="Trebuchet MS" w:cs="Trebuchet MS"/>
          <w:b/>
          <w:bCs/>
          <w:color w:val="002060"/>
          <w:sz w:val="24"/>
          <w:szCs w:val="24"/>
          <w:u w:color="002060"/>
        </w:rPr>
      </w:pPr>
    </w:p>
    <w:p w14:paraId="481E333C" w14:textId="436B0462" w:rsidR="000A7033" w:rsidRDefault="00051429">
      <w:pPr>
        <w:pStyle w:val="BodyB"/>
        <w:spacing w:after="0"/>
        <w:rPr>
          <w:rFonts w:ascii="Trebuchet MS" w:eastAsia="Trebuchet MS" w:hAnsi="Trebuchet MS" w:cs="Trebuchet MS"/>
          <w:sz w:val="24"/>
          <w:szCs w:val="24"/>
        </w:rPr>
      </w:pPr>
      <w:r>
        <w:rPr>
          <w:rFonts w:ascii="Trebuchet MS" w:hAnsi="Trebuchet MS"/>
          <w:sz w:val="24"/>
          <w:szCs w:val="24"/>
        </w:rPr>
        <w:t>NH welcomed everyone to the meeting</w:t>
      </w:r>
      <w:r w:rsidR="00976395">
        <w:rPr>
          <w:rFonts w:ascii="Trebuchet MS" w:hAnsi="Trebuchet MS"/>
          <w:sz w:val="24"/>
          <w:szCs w:val="24"/>
        </w:rPr>
        <w:t xml:space="preserve">.  </w:t>
      </w:r>
      <w:r w:rsidR="0096261A">
        <w:rPr>
          <w:rFonts w:ascii="Trebuchet MS" w:hAnsi="Trebuchet MS"/>
          <w:sz w:val="24"/>
          <w:szCs w:val="24"/>
        </w:rPr>
        <w:t>No apologies were received.</w:t>
      </w:r>
    </w:p>
    <w:p w14:paraId="74426F64" w14:textId="77777777" w:rsidR="00DD00AC" w:rsidRDefault="00DD00AC">
      <w:pPr>
        <w:pStyle w:val="BodyB"/>
        <w:spacing w:after="0"/>
        <w:rPr>
          <w:rFonts w:ascii="Trebuchet MS" w:eastAsia="Trebuchet MS" w:hAnsi="Trebuchet MS" w:cs="Trebuchet MS"/>
          <w:sz w:val="24"/>
          <w:szCs w:val="24"/>
        </w:rPr>
      </w:pPr>
    </w:p>
    <w:p w14:paraId="4EF2FF76" w14:textId="77777777" w:rsidR="00051429" w:rsidRDefault="00051429">
      <w:pPr>
        <w:pStyle w:val="BodyB"/>
        <w:spacing w:after="0"/>
        <w:rPr>
          <w:rFonts w:ascii="Trebuchet MS" w:hAnsi="Trebuchet MS"/>
          <w:b/>
          <w:bCs/>
          <w:color w:val="002060"/>
          <w:sz w:val="24"/>
          <w:szCs w:val="24"/>
          <w:u w:color="002060"/>
        </w:rPr>
      </w:pPr>
      <w:r>
        <w:rPr>
          <w:rFonts w:ascii="Trebuchet MS" w:hAnsi="Trebuchet MS"/>
          <w:b/>
          <w:bCs/>
          <w:color w:val="002060"/>
          <w:sz w:val="24"/>
          <w:szCs w:val="24"/>
          <w:u w:color="002060"/>
        </w:rPr>
        <w:t>P</w:t>
      </w:r>
      <w:r w:rsidR="00F25EDD">
        <w:rPr>
          <w:rFonts w:ascii="Trebuchet MS" w:hAnsi="Trebuchet MS"/>
          <w:b/>
          <w:bCs/>
          <w:color w:val="002060"/>
          <w:sz w:val="24"/>
          <w:szCs w:val="24"/>
          <w:u w:color="002060"/>
        </w:rPr>
        <w:t xml:space="preserve">PG – The Way Forward </w:t>
      </w:r>
    </w:p>
    <w:p w14:paraId="23C9D5EA" w14:textId="77777777" w:rsidR="00051429" w:rsidRDefault="00051429">
      <w:pPr>
        <w:pStyle w:val="BodyB"/>
        <w:spacing w:after="0"/>
        <w:rPr>
          <w:rFonts w:ascii="Trebuchet MS" w:hAnsi="Trebuchet MS"/>
          <w:b/>
          <w:bCs/>
          <w:color w:val="002060"/>
          <w:sz w:val="24"/>
          <w:szCs w:val="24"/>
          <w:u w:color="002060"/>
        </w:rPr>
      </w:pPr>
    </w:p>
    <w:p w14:paraId="2CEEA5FF" w14:textId="2C3F14D3" w:rsidR="000A7033" w:rsidRPr="00C26247" w:rsidRDefault="00F25EDD">
      <w:pPr>
        <w:pStyle w:val="BodyB"/>
        <w:spacing w:after="0"/>
        <w:rPr>
          <w:rFonts w:ascii="Trebuchet MS" w:eastAsia="Trebuchet MS" w:hAnsi="Trebuchet MS" w:cs="Trebuchet MS"/>
          <w:b/>
          <w:bCs/>
          <w:color w:val="auto"/>
          <w:sz w:val="24"/>
          <w:szCs w:val="24"/>
          <w:u w:val="single"/>
        </w:rPr>
      </w:pPr>
      <w:r w:rsidRPr="00C26247">
        <w:rPr>
          <w:rFonts w:ascii="Trebuchet MS" w:hAnsi="Trebuchet MS"/>
          <w:b/>
          <w:bCs/>
          <w:color w:val="auto"/>
          <w:sz w:val="24"/>
          <w:szCs w:val="24"/>
          <w:u w:val="single"/>
        </w:rPr>
        <w:t>Communication with Patients</w:t>
      </w:r>
      <w:r w:rsidR="000C4816" w:rsidRPr="00C26247">
        <w:rPr>
          <w:rFonts w:ascii="Trebuchet MS" w:hAnsi="Trebuchet MS"/>
          <w:b/>
          <w:bCs/>
          <w:color w:val="auto"/>
          <w:sz w:val="24"/>
          <w:szCs w:val="24"/>
          <w:u w:val="single"/>
        </w:rPr>
        <w:t xml:space="preserve"> </w:t>
      </w:r>
      <w:r w:rsidR="00051429" w:rsidRPr="00C26247">
        <w:rPr>
          <w:rFonts w:ascii="Trebuchet MS" w:hAnsi="Trebuchet MS"/>
          <w:b/>
          <w:bCs/>
          <w:color w:val="auto"/>
          <w:sz w:val="24"/>
          <w:szCs w:val="24"/>
          <w:u w:val="single"/>
        </w:rPr>
        <w:t>– Sunbury Matters</w:t>
      </w:r>
      <w:r w:rsidR="0096261A">
        <w:rPr>
          <w:rFonts w:ascii="Trebuchet MS" w:hAnsi="Trebuchet MS"/>
          <w:b/>
          <w:bCs/>
          <w:color w:val="auto"/>
          <w:sz w:val="24"/>
          <w:szCs w:val="24"/>
          <w:u w:val="single"/>
        </w:rPr>
        <w:t xml:space="preserve"> &amp; PPG website</w:t>
      </w:r>
    </w:p>
    <w:p w14:paraId="71685B7D" w14:textId="77777777" w:rsidR="000A7033" w:rsidRDefault="000A7033">
      <w:pPr>
        <w:pStyle w:val="BodyB"/>
        <w:spacing w:after="0"/>
        <w:rPr>
          <w:rFonts w:ascii="Trebuchet MS" w:eastAsia="Trebuchet MS" w:hAnsi="Trebuchet MS" w:cs="Trebuchet MS"/>
          <w:sz w:val="24"/>
          <w:szCs w:val="24"/>
          <w:u w:color="002060"/>
        </w:rPr>
      </w:pPr>
    </w:p>
    <w:p w14:paraId="36FA13C4" w14:textId="3A4793A9" w:rsidR="0096261A" w:rsidRDefault="00051429" w:rsidP="00C9589B">
      <w:pPr>
        <w:pStyle w:val="BodyB"/>
        <w:spacing w:after="0"/>
        <w:rPr>
          <w:rFonts w:ascii="Trebuchet MS" w:hAnsi="Trebuchet MS"/>
          <w:sz w:val="24"/>
          <w:szCs w:val="24"/>
          <w:u w:color="002060"/>
        </w:rPr>
      </w:pPr>
      <w:r>
        <w:rPr>
          <w:rFonts w:ascii="Trebuchet MS" w:hAnsi="Trebuchet MS"/>
          <w:sz w:val="24"/>
          <w:szCs w:val="24"/>
          <w:u w:color="002060"/>
        </w:rPr>
        <w:t xml:space="preserve">JS </w:t>
      </w:r>
      <w:r w:rsidR="0096261A">
        <w:rPr>
          <w:rFonts w:ascii="Trebuchet MS" w:hAnsi="Trebuchet MS"/>
          <w:sz w:val="24"/>
          <w:szCs w:val="24"/>
          <w:u w:color="002060"/>
        </w:rPr>
        <w:t xml:space="preserve">was thanked for his continuing contribution in producing the </w:t>
      </w:r>
      <w:r w:rsidR="00A26E99">
        <w:rPr>
          <w:rFonts w:ascii="Trebuchet MS" w:hAnsi="Trebuchet MS"/>
          <w:sz w:val="24"/>
          <w:szCs w:val="24"/>
          <w:u w:color="002060"/>
        </w:rPr>
        <w:t xml:space="preserve">PPG </w:t>
      </w:r>
      <w:r w:rsidR="0096261A">
        <w:rPr>
          <w:rFonts w:ascii="Trebuchet MS" w:hAnsi="Trebuchet MS"/>
          <w:sz w:val="24"/>
          <w:szCs w:val="24"/>
          <w:u w:color="002060"/>
        </w:rPr>
        <w:t xml:space="preserve">monthly articles for Sunbury Matters.  Last month, he collaborated with Cassie at SHC to produce an article on the role of a Clinical Pharmacist.  RF was asked to pass thanks on to Cassie for her help. </w:t>
      </w:r>
    </w:p>
    <w:p w14:paraId="33D6A7B5" w14:textId="77777777" w:rsidR="0096261A" w:rsidRDefault="0096261A" w:rsidP="00C9589B">
      <w:pPr>
        <w:pStyle w:val="BodyB"/>
        <w:spacing w:after="0"/>
        <w:rPr>
          <w:rFonts w:ascii="Trebuchet MS" w:hAnsi="Trebuchet MS"/>
          <w:sz w:val="24"/>
          <w:szCs w:val="24"/>
          <w:u w:color="002060"/>
        </w:rPr>
      </w:pPr>
    </w:p>
    <w:p w14:paraId="119F2BF4" w14:textId="77777777" w:rsidR="0096261A" w:rsidRDefault="0096261A" w:rsidP="00C9589B">
      <w:pPr>
        <w:pStyle w:val="BodyB"/>
        <w:spacing w:after="0"/>
        <w:rPr>
          <w:rFonts w:ascii="Trebuchet MS" w:hAnsi="Trebuchet MS"/>
          <w:sz w:val="24"/>
          <w:szCs w:val="24"/>
          <w:u w:color="002060"/>
        </w:rPr>
      </w:pPr>
      <w:r>
        <w:rPr>
          <w:rFonts w:ascii="Trebuchet MS" w:hAnsi="Trebuchet MS"/>
          <w:sz w:val="24"/>
          <w:szCs w:val="24"/>
          <w:u w:color="002060"/>
        </w:rPr>
        <w:t>The short ‘turnaround’ time for articles continues to be a challenge for SHC, but there are more ideas now for future articles which may help to ease the situation in future. During the meeting, enough information was gathered to produce this month’s submission.  Looking at the role of the home visiting Paramedic will be the next in a series of articles explaining various practitioner roles within SHC.</w:t>
      </w:r>
    </w:p>
    <w:p w14:paraId="3CE8C37D" w14:textId="77777777" w:rsidR="0096261A" w:rsidRDefault="0096261A" w:rsidP="00C9589B">
      <w:pPr>
        <w:pStyle w:val="BodyB"/>
        <w:spacing w:after="0"/>
        <w:rPr>
          <w:rFonts w:ascii="Trebuchet MS" w:hAnsi="Trebuchet MS"/>
          <w:sz w:val="24"/>
          <w:szCs w:val="24"/>
          <w:u w:color="002060"/>
        </w:rPr>
      </w:pPr>
    </w:p>
    <w:p w14:paraId="5617D9A3" w14:textId="369E1478" w:rsidR="00051429" w:rsidRDefault="0096261A" w:rsidP="00C9589B">
      <w:pPr>
        <w:pStyle w:val="BodyB"/>
        <w:spacing w:after="0"/>
        <w:rPr>
          <w:rFonts w:ascii="Trebuchet MS" w:hAnsi="Trebuchet MS"/>
          <w:sz w:val="24"/>
          <w:szCs w:val="24"/>
          <w:u w:color="002060"/>
        </w:rPr>
      </w:pPr>
      <w:r>
        <w:rPr>
          <w:rFonts w:ascii="Trebuchet MS" w:hAnsi="Trebuchet MS"/>
          <w:sz w:val="24"/>
          <w:szCs w:val="24"/>
          <w:u w:color="002060"/>
        </w:rPr>
        <w:t xml:space="preserve">NH also extended thanks to PH who continues to maintain and develop the PPG website.  </w:t>
      </w:r>
      <w:r w:rsidR="00136FC7">
        <w:rPr>
          <w:rFonts w:ascii="Trebuchet MS" w:hAnsi="Trebuchet MS"/>
          <w:sz w:val="24"/>
          <w:szCs w:val="24"/>
          <w:u w:color="002060"/>
        </w:rPr>
        <w:t>No other PPG has anything like it. Yet another PPG have been in contact</w:t>
      </w:r>
      <w:r w:rsidR="00A26E99">
        <w:rPr>
          <w:rFonts w:ascii="Trebuchet MS" w:hAnsi="Trebuchet MS"/>
          <w:sz w:val="24"/>
          <w:szCs w:val="24"/>
          <w:u w:color="002060"/>
        </w:rPr>
        <w:t xml:space="preserve"> with her</w:t>
      </w:r>
      <w:r w:rsidR="00136FC7">
        <w:rPr>
          <w:rFonts w:ascii="Trebuchet MS" w:hAnsi="Trebuchet MS"/>
          <w:sz w:val="24"/>
          <w:szCs w:val="24"/>
          <w:u w:color="002060"/>
        </w:rPr>
        <w:t xml:space="preserve">, seeking help in setting up something similar.    </w:t>
      </w:r>
    </w:p>
    <w:p w14:paraId="0A32AC59" w14:textId="77777777" w:rsidR="00051429" w:rsidRDefault="00051429" w:rsidP="00C9589B">
      <w:pPr>
        <w:pStyle w:val="BodyB"/>
        <w:spacing w:after="0"/>
        <w:rPr>
          <w:rFonts w:ascii="Trebuchet MS" w:hAnsi="Trebuchet MS"/>
          <w:sz w:val="24"/>
          <w:szCs w:val="24"/>
          <w:u w:color="002060"/>
        </w:rPr>
      </w:pPr>
    </w:p>
    <w:p w14:paraId="5B412AB8" w14:textId="7AA8C7BE" w:rsidR="00C9589B" w:rsidRPr="00C26247" w:rsidRDefault="00307008" w:rsidP="00C9589B">
      <w:pPr>
        <w:pStyle w:val="BodyB"/>
        <w:spacing w:after="0"/>
        <w:rPr>
          <w:rFonts w:ascii="Trebuchet MS" w:hAnsi="Trebuchet MS"/>
          <w:b/>
          <w:bCs/>
          <w:color w:val="auto"/>
          <w:sz w:val="24"/>
          <w:szCs w:val="24"/>
          <w:u w:val="single"/>
        </w:rPr>
      </w:pPr>
      <w:r w:rsidRPr="00C26247">
        <w:rPr>
          <w:rFonts w:ascii="Trebuchet MS" w:hAnsi="Trebuchet MS"/>
          <w:b/>
          <w:bCs/>
          <w:color w:val="auto"/>
          <w:sz w:val="24"/>
          <w:szCs w:val="24"/>
          <w:u w:val="single"/>
        </w:rPr>
        <w:t>Patient Feedback - Survey</w:t>
      </w:r>
      <w:r w:rsidR="002167DF" w:rsidRPr="00C26247">
        <w:rPr>
          <w:rFonts w:ascii="Trebuchet MS" w:hAnsi="Trebuchet MS"/>
          <w:b/>
          <w:bCs/>
          <w:color w:val="auto"/>
          <w:sz w:val="24"/>
          <w:szCs w:val="24"/>
          <w:u w:val="single"/>
        </w:rPr>
        <w:t xml:space="preserve">  </w:t>
      </w:r>
      <w:r w:rsidR="00C9589B" w:rsidRPr="00C26247">
        <w:rPr>
          <w:rFonts w:ascii="Trebuchet MS" w:hAnsi="Trebuchet MS"/>
          <w:b/>
          <w:bCs/>
          <w:color w:val="auto"/>
          <w:sz w:val="24"/>
          <w:szCs w:val="24"/>
          <w:u w:val="single"/>
        </w:rPr>
        <w:t xml:space="preserve">        </w:t>
      </w:r>
    </w:p>
    <w:p w14:paraId="14A217DD" w14:textId="77777777" w:rsidR="00C9589B" w:rsidRPr="00DA6A06" w:rsidRDefault="00C9589B">
      <w:pPr>
        <w:pStyle w:val="BodyB"/>
        <w:spacing w:after="0"/>
        <w:rPr>
          <w:rFonts w:ascii="Trebuchet MS" w:hAnsi="Trebuchet MS"/>
          <w:sz w:val="24"/>
          <w:szCs w:val="24"/>
          <w:u w:color="002060"/>
        </w:rPr>
      </w:pPr>
    </w:p>
    <w:p w14:paraId="112D227A" w14:textId="3E186A0F" w:rsidR="00136FC7" w:rsidRDefault="00A26E99">
      <w:pPr>
        <w:pStyle w:val="BodyB"/>
        <w:spacing w:after="0"/>
        <w:rPr>
          <w:rFonts w:ascii="Trebuchet MS" w:hAnsi="Trebuchet MS"/>
          <w:sz w:val="24"/>
          <w:szCs w:val="24"/>
          <w:u w:color="002060"/>
        </w:rPr>
      </w:pPr>
      <w:r>
        <w:rPr>
          <w:rFonts w:ascii="Trebuchet MS" w:hAnsi="Trebuchet MS"/>
          <w:sz w:val="24"/>
          <w:szCs w:val="24"/>
          <w:u w:color="002060"/>
        </w:rPr>
        <w:t xml:space="preserve">A PPG sub-group </w:t>
      </w:r>
      <w:r w:rsidR="00136FC7">
        <w:rPr>
          <w:rFonts w:ascii="Trebuchet MS" w:hAnsi="Trebuchet MS"/>
          <w:sz w:val="24"/>
          <w:szCs w:val="24"/>
          <w:u w:color="002060"/>
        </w:rPr>
        <w:t xml:space="preserve">have met twice in recent weeks, clarifying the aims and rationale for a patient survey and formulating a draft questionnaire.  The rationale had been </w:t>
      </w:r>
      <w:r>
        <w:rPr>
          <w:rFonts w:ascii="Trebuchet MS" w:hAnsi="Trebuchet MS"/>
          <w:sz w:val="24"/>
          <w:szCs w:val="24"/>
          <w:u w:color="002060"/>
        </w:rPr>
        <w:t xml:space="preserve">circulated </w:t>
      </w:r>
      <w:r w:rsidR="00136FC7">
        <w:rPr>
          <w:rFonts w:ascii="Trebuchet MS" w:hAnsi="Trebuchet MS"/>
          <w:sz w:val="24"/>
          <w:szCs w:val="24"/>
          <w:u w:color="002060"/>
        </w:rPr>
        <w:t xml:space="preserve">prior to the meeting, and was accepted.  </w:t>
      </w:r>
    </w:p>
    <w:p w14:paraId="0630F9CA" w14:textId="1802D20F" w:rsidR="001709A9" w:rsidRDefault="00136FC7">
      <w:pPr>
        <w:pStyle w:val="BodyB"/>
        <w:spacing w:after="0"/>
        <w:rPr>
          <w:rFonts w:ascii="Trebuchet MS" w:hAnsi="Trebuchet MS"/>
          <w:sz w:val="24"/>
          <w:szCs w:val="24"/>
          <w:u w:color="002060"/>
        </w:rPr>
      </w:pPr>
      <w:r>
        <w:rPr>
          <w:rFonts w:ascii="Trebuchet MS" w:hAnsi="Trebuchet MS"/>
          <w:sz w:val="24"/>
          <w:szCs w:val="24"/>
          <w:u w:color="002060"/>
        </w:rPr>
        <w:lastRenderedPageBreak/>
        <w:t xml:space="preserve">A draft survey was presented during the meeting, and some time taken to go through the questions.  Additions were suggested, and everyone invited to </w:t>
      </w:r>
      <w:r w:rsidR="00A26E99">
        <w:rPr>
          <w:rFonts w:ascii="Trebuchet MS" w:hAnsi="Trebuchet MS"/>
          <w:sz w:val="24"/>
          <w:szCs w:val="24"/>
          <w:u w:color="002060"/>
        </w:rPr>
        <w:t xml:space="preserve">a) </w:t>
      </w:r>
      <w:r>
        <w:rPr>
          <w:rFonts w:ascii="Trebuchet MS" w:hAnsi="Trebuchet MS"/>
          <w:sz w:val="24"/>
          <w:szCs w:val="24"/>
          <w:u w:color="002060"/>
        </w:rPr>
        <w:t xml:space="preserve">provide feedback and ideas to AR </w:t>
      </w:r>
      <w:r w:rsidR="00A26E99">
        <w:rPr>
          <w:rFonts w:ascii="Trebuchet MS" w:hAnsi="Trebuchet MS"/>
          <w:sz w:val="24"/>
          <w:szCs w:val="24"/>
          <w:u w:color="002060"/>
        </w:rPr>
        <w:t xml:space="preserve">within a week and b) inform AR how long it took them to complete it based on their personal experiences. </w:t>
      </w:r>
      <w:r>
        <w:rPr>
          <w:rFonts w:ascii="Trebuchet MS" w:hAnsi="Trebuchet MS"/>
          <w:sz w:val="24"/>
          <w:szCs w:val="24"/>
          <w:u w:color="002060"/>
        </w:rPr>
        <w:t>The questionnaire will continue to be de</w:t>
      </w:r>
      <w:r w:rsidR="00226BF2">
        <w:rPr>
          <w:rFonts w:ascii="Trebuchet MS" w:hAnsi="Trebuchet MS"/>
          <w:sz w:val="24"/>
          <w:szCs w:val="24"/>
          <w:u w:color="002060"/>
        </w:rPr>
        <w:t>veloped over the coming weeks.</w:t>
      </w:r>
    </w:p>
    <w:p w14:paraId="09061378" w14:textId="4925A654" w:rsidR="00B6322A" w:rsidRDefault="00B6322A">
      <w:pPr>
        <w:pStyle w:val="BodyB"/>
        <w:spacing w:after="0"/>
        <w:rPr>
          <w:rFonts w:ascii="Trebuchet MS" w:hAnsi="Trebuchet MS"/>
          <w:sz w:val="24"/>
          <w:szCs w:val="24"/>
          <w:u w:color="002060"/>
        </w:rPr>
      </w:pPr>
    </w:p>
    <w:p w14:paraId="17BB88A7" w14:textId="67FEE49B" w:rsidR="00016C92" w:rsidRDefault="00226BF2">
      <w:pPr>
        <w:pStyle w:val="BodyB"/>
        <w:spacing w:after="0"/>
        <w:rPr>
          <w:rFonts w:ascii="Trebuchet MS" w:hAnsi="Trebuchet MS"/>
          <w:sz w:val="24"/>
          <w:szCs w:val="24"/>
          <w:u w:color="002060"/>
        </w:rPr>
      </w:pPr>
      <w:r>
        <w:rPr>
          <w:rFonts w:ascii="Trebuchet MS" w:hAnsi="Trebuchet MS"/>
          <w:sz w:val="24"/>
          <w:szCs w:val="24"/>
          <w:u w:color="002060"/>
        </w:rPr>
        <w:t>The timeline</w:t>
      </w:r>
      <w:r w:rsidR="00016C92">
        <w:rPr>
          <w:rFonts w:ascii="Trebuchet MS" w:hAnsi="Trebuchet MS"/>
          <w:sz w:val="24"/>
          <w:szCs w:val="24"/>
          <w:u w:color="002060"/>
        </w:rPr>
        <w:t xml:space="preserve"> and communication plan </w:t>
      </w:r>
      <w:r>
        <w:rPr>
          <w:rFonts w:ascii="Trebuchet MS" w:hAnsi="Trebuchet MS"/>
          <w:sz w:val="24"/>
          <w:szCs w:val="24"/>
          <w:u w:color="002060"/>
        </w:rPr>
        <w:t>for the survey still need to be de</w:t>
      </w:r>
      <w:r w:rsidR="00A26E99">
        <w:rPr>
          <w:rFonts w:ascii="Trebuchet MS" w:hAnsi="Trebuchet MS"/>
          <w:sz w:val="24"/>
          <w:szCs w:val="24"/>
          <w:u w:color="002060"/>
        </w:rPr>
        <w:t>termined, a</w:t>
      </w:r>
      <w:r>
        <w:rPr>
          <w:rFonts w:ascii="Trebuchet MS" w:hAnsi="Trebuchet MS"/>
          <w:sz w:val="24"/>
          <w:szCs w:val="24"/>
          <w:u w:color="002060"/>
        </w:rPr>
        <w:t xml:space="preserve">nd this will form part of the next sub-group meeting in early March.  </w:t>
      </w:r>
      <w:r w:rsidR="00016C92">
        <w:rPr>
          <w:rFonts w:ascii="Trebuchet MS" w:hAnsi="Trebuchet MS"/>
          <w:sz w:val="24"/>
          <w:szCs w:val="24"/>
          <w:u w:color="002060"/>
        </w:rPr>
        <w:t xml:space="preserve">In terms of methodology, </w:t>
      </w:r>
      <w:r>
        <w:rPr>
          <w:rFonts w:ascii="Trebuchet MS" w:hAnsi="Trebuchet MS"/>
          <w:sz w:val="24"/>
          <w:szCs w:val="24"/>
          <w:u w:color="002060"/>
        </w:rPr>
        <w:t xml:space="preserve">RF and DG confirmed that Survey Monkey is the most appropriate vehicle to use for the online version of the survey and subsequent analysis. </w:t>
      </w:r>
      <w:r w:rsidR="00016C92">
        <w:rPr>
          <w:rFonts w:ascii="Trebuchet MS" w:hAnsi="Trebuchet MS"/>
          <w:sz w:val="24"/>
          <w:szCs w:val="24"/>
          <w:u w:color="002060"/>
        </w:rPr>
        <w:t xml:space="preserve">RF agreed to purchase a subscription to Survey Monkey and provide login details. Paper copies of the survey will be available at SHC for patients who do not have online access or prefer to complete a paper version. </w:t>
      </w:r>
    </w:p>
    <w:p w14:paraId="0718C229" w14:textId="77777777" w:rsidR="00B6322A" w:rsidRDefault="00B6322A">
      <w:pPr>
        <w:pStyle w:val="BodyB"/>
        <w:spacing w:after="0"/>
        <w:rPr>
          <w:rFonts w:ascii="Trebuchet MS" w:hAnsi="Trebuchet MS"/>
          <w:sz w:val="24"/>
          <w:szCs w:val="24"/>
          <w:u w:color="002060"/>
        </w:rPr>
      </w:pPr>
    </w:p>
    <w:p w14:paraId="621DE41F" w14:textId="287CBEED" w:rsidR="000A7033" w:rsidRDefault="00F25EDD">
      <w:pPr>
        <w:pStyle w:val="BodyB"/>
        <w:spacing w:after="0"/>
        <w:rPr>
          <w:rFonts w:ascii="Trebuchet MS" w:eastAsia="Trebuchet MS" w:hAnsi="Trebuchet MS" w:cs="Trebuchet MS"/>
          <w:b/>
          <w:bCs/>
          <w:color w:val="002060"/>
          <w:sz w:val="24"/>
          <w:szCs w:val="24"/>
          <w:u w:color="002060"/>
        </w:rPr>
      </w:pPr>
      <w:r>
        <w:rPr>
          <w:rFonts w:ascii="Trebuchet MS" w:hAnsi="Trebuchet MS"/>
          <w:b/>
          <w:bCs/>
          <w:color w:val="002060"/>
          <w:sz w:val="24"/>
          <w:szCs w:val="24"/>
          <w:u w:color="002060"/>
        </w:rPr>
        <w:t xml:space="preserve">SHC Update </w:t>
      </w:r>
    </w:p>
    <w:p w14:paraId="2FC57651" w14:textId="77777777" w:rsidR="000A7033" w:rsidRDefault="000A7033">
      <w:pPr>
        <w:pStyle w:val="BodyB"/>
        <w:spacing w:after="0"/>
        <w:rPr>
          <w:rFonts w:ascii="Trebuchet MS" w:eastAsia="Trebuchet MS" w:hAnsi="Trebuchet MS" w:cs="Trebuchet MS"/>
          <w:b/>
          <w:bCs/>
          <w:color w:val="002060"/>
          <w:sz w:val="24"/>
          <w:szCs w:val="24"/>
          <w:u w:color="002060"/>
        </w:rPr>
      </w:pPr>
    </w:p>
    <w:p w14:paraId="6C7C4B68" w14:textId="06DC3BB3" w:rsidR="00990139" w:rsidRPr="00DE4238" w:rsidRDefault="00990139">
      <w:pPr>
        <w:pStyle w:val="BodyB"/>
        <w:spacing w:after="0"/>
        <w:rPr>
          <w:rFonts w:ascii="Trebuchet MS" w:hAnsi="Trebuchet MS"/>
          <w:b/>
          <w:bCs/>
          <w:color w:val="auto"/>
          <w:sz w:val="24"/>
          <w:szCs w:val="24"/>
          <w:u w:val="single"/>
        </w:rPr>
      </w:pPr>
      <w:r w:rsidRPr="00DE4238">
        <w:rPr>
          <w:rFonts w:ascii="Trebuchet MS" w:hAnsi="Trebuchet MS"/>
          <w:b/>
          <w:bCs/>
          <w:color w:val="auto"/>
          <w:sz w:val="24"/>
          <w:szCs w:val="24"/>
          <w:u w:val="single"/>
        </w:rPr>
        <w:t xml:space="preserve">Changes to online </w:t>
      </w:r>
      <w:r w:rsidR="00DF2DE2" w:rsidRPr="00DE4238">
        <w:rPr>
          <w:rFonts w:ascii="Trebuchet MS" w:hAnsi="Trebuchet MS"/>
          <w:b/>
          <w:bCs/>
          <w:color w:val="auto"/>
          <w:sz w:val="24"/>
          <w:szCs w:val="24"/>
          <w:u w:val="single"/>
        </w:rPr>
        <w:t xml:space="preserve">appointment request </w:t>
      </w:r>
      <w:r w:rsidRPr="00DE4238">
        <w:rPr>
          <w:rFonts w:ascii="Trebuchet MS" w:hAnsi="Trebuchet MS"/>
          <w:b/>
          <w:bCs/>
          <w:color w:val="auto"/>
          <w:sz w:val="24"/>
          <w:szCs w:val="24"/>
          <w:u w:val="single"/>
        </w:rPr>
        <w:t>system</w:t>
      </w:r>
    </w:p>
    <w:p w14:paraId="13B4F268" w14:textId="77777777" w:rsidR="00990139" w:rsidRDefault="00990139">
      <w:pPr>
        <w:pStyle w:val="BodyB"/>
        <w:spacing w:after="0"/>
        <w:rPr>
          <w:rFonts w:ascii="Trebuchet MS" w:hAnsi="Trebuchet MS"/>
          <w:sz w:val="24"/>
          <w:szCs w:val="24"/>
        </w:rPr>
      </w:pPr>
    </w:p>
    <w:p w14:paraId="5324D066" w14:textId="04F2D596" w:rsidR="005F49FA" w:rsidRDefault="005F49FA">
      <w:pPr>
        <w:pStyle w:val="BodyB"/>
        <w:spacing w:after="0"/>
        <w:rPr>
          <w:rFonts w:ascii="Trebuchet MS" w:hAnsi="Trebuchet MS"/>
          <w:sz w:val="24"/>
          <w:szCs w:val="24"/>
        </w:rPr>
      </w:pPr>
      <w:r>
        <w:rPr>
          <w:rFonts w:ascii="Trebuchet MS" w:hAnsi="Trebuchet MS"/>
          <w:sz w:val="24"/>
          <w:szCs w:val="24"/>
        </w:rPr>
        <w:t xml:space="preserve">RF commented that recent changes to the online booking system operating hours is helping to sift and manage requests more effectively.  It also now offers patients the </w:t>
      </w:r>
      <w:r w:rsidR="00A26E99">
        <w:rPr>
          <w:rFonts w:ascii="Trebuchet MS" w:hAnsi="Trebuchet MS"/>
          <w:sz w:val="24"/>
          <w:szCs w:val="24"/>
        </w:rPr>
        <w:t xml:space="preserve">option </w:t>
      </w:r>
      <w:r>
        <w:rPr>
          <w:rFonts w:ascii="Trebuchet MS" w:hAnsi="Trebuchet MS"/>
          <w:sz w:val="24"/>
          <w:szCs w:val="24"/>
        </w:rPr>
        <w:t>of making an online request in the evenings.</w:t>
      </w:r>
    </w:p>
    <w:p w14:paraId="49E1AAB9" w14:textId="77777777" w:rsidR="005F49FA" w:rsidRDefault="005F49FA">
      <w:pPr>
        <w:pStyle w:val="BodyB"/>
        <w:spacing w:after="0"/>
        <w:rPr>
          <w:rFonts w:ascii="Trebuchet MS" w:hAnsi="Trebuchet MS"/>
          <w:sz w:val="24"/>
          <w:szCs w:val="24"/>
        </w:rPr>
      </w:pPr>
    </w:p>
    <w:p w14:paraId="6E7B8141" w14:textId="7EADE1D8" w:rsidR="009B296B" w:rsidRPr="00DE4238" w:rsidRDefault="005F49FA">
      <w:pPr>
        <w:pStyle w:val="BodyB"/>
        <w:spacing w:after="0"/>
        <w:rPr>
          <w:rFonts w:ascii="Trebuchet MS" w:hAnsi="Trebuchet MS"/>
          <w:color w:val="auto"/>
          <w:sz w:val="24"/>
          <w:szCs w:val="24"/>
        </w:rPr>
      </w:pPr>
      <w:r>
        <w:rPr>
          <w:rFonts w:ascii="Trebuchet MS" w:hAnsi="Trebuchet MS"/>
          <w:sz w:val="24"/>
          <w:szCs w:val="24"/>
        </w:rPr>
        <w:t xml:space="preserve">It was </w:t>
      </w:r>
      <w:r w:rsidR="00A26E99">
        <w:rPr>
          <w:rFonts w:ascii="Trebuchet MS" w:hAnsi="Trebuchet MS"/>
          <w:sz w:val="24"/>
          <w:szCs w:val="24"/>
        </w:rPr>
        <w:t xml:space="preserve">stressed by members of the Core Group </w:t>
      </w:r>
      <w:r>
        <w:rPr>
          <w:rFonts w:ascii="Trebuchet MS" w:hAnsi="Trebuchet MS"/>
          <w:sz w:val="24"/>
          <w:szCs w:val="24"/>
        </w:rPr>
        <w:t>that it is important to keep communicating to patients when changes occur and the rationale for it</w:t>
      </w:r>
      <w:r w:rsidRPr="00DE4238">
        <w:rPr>
          <w:rFonts w:ascii="Trebuchet MS" w:hAnsi="Trebuchet MS"/>
          <w:color w:val="auto"/>
          <w:sz w:val="24"/>
          <w:szCs w:val="24"/>
        </w:rPr>
        <w:t>.  SHC is needing to change the way it responds to patient demands more frequently</w:t>
      </w:r>
      <w:r w:rsidR="00DF2DE2" w:rsidRPr="00DE4238">
        <w:rPr>
          <w:rFonts w:ascii="Trebuchet MS" w:hAnsi="Trebuchet MS"/>
          <w:color w:val="auto"/>
          <w:sz w:val="24"/>
          <w:szCs w:val="24"/>
        </w:rPr>
        <w:t xml:space="preserve">. The </w:t>
      </w:r>
      <w:r w:rsidR="00DE4238">
        <w:rPr>
          <w:rFonts w:ascii="Trebuchet MS" w:hAnsi="Trebuchet MS"/>
          <w:color w:val="auto"/>
          <w:sz w:val="24"/>
          <w:szCs w:val="24"/>
        </w:rPr>
        <w:t>P</w:t>
      </w:r>
      <w:r w:rsidR="00DF2DE2" w:rsidRPr="00DE4238">
        <w:rPr>
          <w:rFonts w:ascii="Trebuchet MS" w:hAnsi="Trebuchet MS"/>
          <w:color w:val="auto"/>
          <w:sz w:val="24"/>
          <w:szCs w:val="24"/>
        </w:rPr>
        <w:t xml:space="preserve">ractice </w:t>
      </w:r>
      <w:proofErr w:type="spellStart"/>
      <w:r w:rsidR="00DF2DE2" w:rsidRPr="00DE4238">
        <w:rPr>
          <w:rFonts w:ascii="Trebuchet MS" w:hAnsi="Trebuchet MS"/>
          <w:color w:val="auto"/>
          <w:sz w:val="24"/>
          <w:szCs w:val="24"/>
        </w:rPr>
        <w:t>recogni</w:t>
      </w:r>
      <w:r w:rsidR="00BA4014" w:rsidRPr="00DE4238">
        <w:rPr>
          <w:rFonts w:ascii="Trebuchet MS" w:hAnsi="Trebuchet MS"/>
          <w:color w:val="auto"/>
          <w:sz w:val="24"/>
          <w:szCs w:val="24"/>
        </w:rPr>
        <w:t>s</w:t>
      </w:r>
      <w:r w:rsidR="00DF2DE2" w:rsidRPr="00DE4238">
        <w:rPr>
          <w:rFonts w:ascii="Trebuchet MS" w:hAnsi="Trebuchet MS"/>
          <w:color w:val="auto"/>
          <w:sz w:val="24"/>
          <w:szCs w:val="24"/>
        </w:rPr>
        <w:t>ed</w:t>
      </w:r>
      <w:proofErr w:type="spellEnd"/>
      <w:r w:rsidR="00DF2DE2" w:rsidRPr="00DE4238">
        <w:rPr>
          <w:rFonts w:ascii="Trebuchet MS" w:hAnsi="Trebuchet MS"/>
          <w:color w:val="auto"/>
          <w:sz w:val="24"/>
          <w:szCs w:val="24"/>
        </w:rPr>
        <w:t xml:space="preserve"> that communication in relation to change was essential and will work with the PPG on improving its communications. </w:t>
      </w:r>
      <w:r w:rsidRPr="00DE4238">
        <w:rPr>
          <w:rFonts w:ascii="Trebuchet MS" w:hAnsi="Trebuchet MS"/>
          <w:color w:val="auto"/>
          <w:sz w:val="24"/>
          <w:szCs w:val="24"/>
        </w:rPr>
        <w:t xml:space="preserve"> </w:t>
      </w:r>
    </w:p>
    <w:p w14:paraId="2762295B" w14:textId="045CB803" w:rsidR="00A15A36" w:rsidRDefault="00A15A36">
      <w:pPr>
        <w:pStyle w:val="BodyB"/>
        <w:spacing w:after="0"/>
        <w:rPr>
          <w:rFonts w:ascii="Trebuchet MS" w:hAnsi="Trebuchet MS"/>
          <w:sz w:val="24"/>
          <w:szCs w:val="24"/>
        </w:rPr>
      </w:pPr>
    </w:p>
    <w:p w14:paraId="3D4C51A6" w14:textId="6C0FB825" w:rsidR="004E6B9B" w:rsidRDefault="003D3086">
      <w:pPr>
        <w:pStyle w:val="BodyB"/>
        <w:spacing w:after="0"/>
        <w:rPr>
          <w:rFonts w:ascii="Trebuchet MS" w:hAnsi="Trebuchet MS"/>
          <w:b/>
          <w:bCs/>
          <w:sz w:val="24"/>
          <w:szCs w:val="24"/>
          <w:u w:val="single"/>
        </w:rPr>
      </w:pPr>
      <w:r>
        <w:rPr>
          <w:rFonts w:ascii="Trebuchet MS" w:hAnsi="Trebuchet MS"/>
          <w:b/>
          <w:bCs/>
          <w:sz w:val="24"/>
          <w:szCs w:val="24"/>
          <w:u w:val="single"/>
        </w:rPr>
        <w:t>Support for vulnerable patients</w:t>
      </w:r>
    </w:p>
    <w:p w14:paraId="54CEC0A9" w14:textId="1AC1E418" w:rsidR="008B3580" w:rsidRDefault="008B3580">
      <w:pPr>
        <w:pStyle w:val="BodyB"/>
        <w:spacing w:after="0"/>
        <w:rPr>
          <w:rFonts w:ascii="Trebuchet MS" w:hAnsi="Trebuchet MS"/>
          <w:b/>
          <w:bCs/>
          <w:sz w:val="24"/>
          <w:szCs w:val="24"/>
          <w:u w:val="single"/>
        </w:rPr>
      </w:pPr>
    </w:p>
    <w:p w14:paraId="4B833EBC" w14:textId="67DFCDC5" w:rsidR="003D3086" w:rsidRPr="00DE4238" w:rsidRDefault="003D3086">
      <w:pPr>
        <w:pStyle w:val="BodyB"/>
        <w:spacing w:after="0"/>
        <w:rPr>
          <w:rFonts w:ascii="Trebuchet MS" w:hAnsi="Trebuchet MS"/>
          <w:color w:val="auto"/>
          <w:sz w:val="24"/>
          <w:szCs w:val="24"/>
        </w:rPr>
      </w:pPr>
      <w:r>
        <w:rPr>
          <w:rFonts w:ascii="Trebuchet MS" w:hAnsi="Trebuchet MS"/>
          <w:sz w:val="24"/>
          <w:szCs w:val="24"/>
        </w:rPr>
        <w:t xml:space="preserve">SHC continues to extend its support to more vulnerable patients or those who need a more tailored </w:t>
      </w:r>
      <w:r w:rsidR="00A26E99">
        <w:rPr>
          <w:rFonts w:ascii="Trebuchet MS" w:hAnsi="Trebuchet MS"/>
          <w:sz w:val="24"/>
          <w:szCs w:val="24"/>
        </w:rPr>
        <w:t xml:space="preserve">or holistic </w:t>
      </w:r>
      <w:r>
        <w:rPr>
          <w:rFonts w:ascii="Trebuchet MS" w:hAnsi="Trebuchet MS"/>
          <w:sz w:val="24"/>
          <w:szCs w:val="24"/>
        </w:rPr>
        <w:t>service</w:t>
      </w:r>
      <w:r w:rsidR="00A26E99">
        <w:rPr>
          <w:rFonts w:ascii="Trebuchet MS" w:hAnsi="Trebuchet MS"/>
          <w:sz w:val="24"/>
          <w:szCs w:val="24"/>
        </w:rPr>
        <w:t>:</w:t>
      </w:r>
      <w:r>
        <w:rPr>
          <w:rFonts w:ascii="Trebuchet MS" w:hAnsi="Trebuchet MS"/>
          <w:sz w:val="24"/>
          <w:szCs w:val="24"/>
        </w:rPr>
        <w:t xml:space="preserve"> including</w:t>
      </w:r>
      <w:r w:rsidR="00A26E99">
        <w:rPr>
          <w:rFonts w:ascii="Trebuchet MS" w:hAnsi="Trebuchet MS"/>
          <w:sz w:val="24"/>
          <w:szCs w:val="24"/>
        </w:rPr>
        <w:t>,</w:t>
      </w:r>
      <w:r>
        <w:rPr>
          <w:rFonts w:ascii="Trebuchet MS" w:hAnsi="Trebuchet MS"/>
          <w:sz w:val="24"/>
          <w:szCs w:val="24"/>
        </w:rPr>
        <w:t xml:space="preserve"> for example</w:t>
      </w:r>
      <w:r w:rsidR="00A26E99">
        <w:rPr>
          <w:rFonts w:ascii="Trebuchet MS" w:hAnsi="Trebuchet MS"/>
          <w:sz w:val="24"/>
          <w:szCs w:val="24"/>
        </w:rPr>
        <w:t>,</w:t>
      </w:r>
      <w:r>
        <w:rPr>
          <w:rFonts w:ascii="Trebuchet MS" w:hAnsi="Trebuchet MS"/>
          <w:sz w:val="24"/>
          <w:szCs w:val="24"/>
        </w:rPr>
        <w:t xml:space="preserve"> those with learning difficulties or mental health problems. Care Co-</w:t>
      </w:r>
      <w:proofErr w:type="spellStart"/>
      <w:r>
        <w:rPr>
          <w:rFonts w:ascii="Trebuchet MS" w:hAnsi="Trebuchet MS"/>
          <w:sz w:val="24"/>
          <w:szCs w:val="24"/>
        </w:rPr>
        <w:t>ordinators</w:t>
      </w:r>
      <w:proofErr w:type="spellEnd"/>
      <w:r>
        <w:rPr>
          <w:rFonts w:ascii="Trebuchet MS" w:hAnsi="Trebuchet MS"/>
          <w:sz w:val="24"/>
          <w:szCs w:val="24"/>
        </w:rPr>
        <w:t xml:space="preserve"> and Health Care Assistants enable SHC to identify more vulnerable patients, contact them more regularly and book timely appointments for them.  </w:t>
      </w:r>
      <w:r w:rsidR="00DF2DE2" w:rsidRPr="00DE4238">
        <w:rPr>
          <w:rFonts w:ascii="Trebuchet MS" w:hAnsi="Trebuchet MS"/>
          <w:color w:val="auto"/>
          <w:sz w:val="24"/>
          <w:szCs w:val="24"/>
        </w:rPr>
        <w:t>Additionally</w:t>
      </w:r>
      <w:r w:rsidR="00DE4238">
        <w:rPr>
          <w:rFonts w:ascii="Trebuchet MS" w:hAnsi="Trebuchet MS"/>
          <w:color w:val="auto"/>
          <w:sz w:val="24"/>
          <w:szCs w:val="24"/>
        </w:rPr>
        <w:t>,</w:t>
      </w:r>
      <w:r w:rsidR="00DF2DE2" w:rsidRPr="00DE4238">
        <w:rPr>
          <w:rFonts w:ascii="Trebuchet MS" w:hAnsi="Trebuchet MS"/>
          <w:color w:val="auto"/>
          <w:sz w:val="24"/>
          <w:szCs w:val="24"/>
        </w:rPr>
        <w:t xml:space="preserve"> </w:t>
      </w:r>
      <w:r w:rsidRPr="00DE4238">
        <w:rPr>
          <w:rFonts w:ascii="Trebuchet MS" w:hAnsi="Trebuchet MS"/>
          <w:color w:val="auto"/>
          <w:sz w:val="24"/>
          <w:szCs w:val="24"/>
        </w:rPr>
        <w:t xml:space="preserve">Paramedics enable more home visits </w:t>
      </w:r>
      <w:r w:rsidR="00DF2DE2" w:rsidRPr="00DE4238">
        <w:rPr>
          <w:rFonts w:ascii="Trebuchet MS" w:hAnsi="Trebuchet MS"/>
          <w:color w:val="auto"/>
          <w:sz w:val="24"/>
          <w:szCs w:val="24"/>
        </w:rPr>
        <w:t>for patient</w:t>
      </w:r>
      <w:r w:rsidR="00DE4238">
        <w:rPr>
          <w:rFonts w:ascii="Trebuchet MS" w:hAnsi="Trebuchet MS"/>
          <w:color w:val="auto"/>
          <w:sz w:val="24"/>
          <w:szCs w:val="24"/>
        </w:rPr>
        <w:t>s</w:t>
      </w:r>
      <w:r w:rsidR="00DF2DE2" w:rsidRPr="00DE4238">
        <w:rPr>
          <w:rFonts w:ascii="Trebuchet MS" w:hAnsi="Trebuchet MS"/>
          <w:color w:val="auto"/>
          <w:sz w:val="24"/>
          <w:szCs w:val="24"/>
        </w:rPr>
        <w:t xml:space="preserve"> who are housebound.</w:t>
      </w:r>
    </w:p>
    <w:p w14:paraId="1392B11C" w14:textId="7DA144ED" w:rsidR="003D3086" w:rsidRDefault="003D3086">
      <w:pPr>
        <w:pStyle w:val="BodyB"/>
        <w:spacing w:after="0"/>
        <w:rPr>
          <w:rFonts w:ascii="Trebuchet MS" w:hAnsi="Trebuchet MS"/>
          <w:sz w:val="24"/>
          <w:szCs w:val="24"/>
        </w:rPr>
      </w:pPr>
    </w:p>
    <w:p w14:paraId="1EC0CCAF" w14:textId="1C07CDD9" w:rsidR="003D3086" w:rsidRPr="00DE4238" w:rsidRDefault="003D3086" w:rsidP="003D3086">
      <w:pPr>
        <w:pStyle w:val="BodyB"/>
        <w:spacing w:after="0"/>
        <w:rPr>
          <w:rFonts w:ascii="Trebuchet MS" w:hAnsi="Trebuchet MS"/>
          <w:color w:val="auto"/>
          <w:sz w:val="24"/>
          <w:szCs w:val="24"/>
        </w:rPr>
      </w:pPr>
      <w:r>
        <w:rPr>
          <w:rFonts w:ascii="Trebuchet MS" w:hAnsi="Trebuchet MS"/>
          <w:sz w:val="24"/>
          <w:szCs w:val="24"/>
        </w:rPr>
        <w:t xml:space="preserve">Surrey is amongst the first areas in the country to pilot the </w:t>
      </w:r>
      <w:r w:rsidRPr="003D3086">
        <w:rPr>
          <w:rFonts w:ascii="Trebuchet MS" w:hAnsi="Trebuchet MS"/>
          <w:b/>
          <w:bCs/>
          <w:sz w:val="24"/>
          <w:szCs w:val="24"/>
        </w:rPr>
        <w:t>Integrated Mental Health Project</w:t>
      </w:r>
      <w:r>
        <w:rPr>
          <w:rFonts w:ascii="Trebuchet MS" w:hAnsi="Trebuchet MS"/>
          <w:sz w:val="24"/>
          <w:szCs w:val="24"/>
        </w:rPr>
        <w:t xml:space="preserve">: a service aimed at more effectively helping people with mental health problems, offering them a more supportive package of support.  </w:t>
      </w:r>
      <w:r w:rsidRPr="00DE4238">
        <w:rPr>
          <w:rFonts w:ascii="Trebuchet MS" w:hAnsi="Trebuchet MS"/>
          <w:color w:val="auto"/>
          <w:sz w:val="24"/>
          <w:szCs w:val="24"/>
        </w:rPr>
        <w:t xml:space="preserve">SHC is part of this </w:t>
      </w:r>
      <w:r w:rsidR="00DF2DE2" w:rsidRPr="00DE4238">
        <w:rPr>
          <w:rFonts w:ascii="Trebuchet MS" w:hAnsi="Trebuchet MS"/>
          <w:color w:val="auto"/>
          <w:sz w:val="24"/>
          <w:szCs w:val="24"/>
        </w:rPr>
        <w:t>new initiative.</w:t>
      </w:r>
      <w:r w:rsidR="006D7C92" w:rsidRPr="00DE4238">
        <w:rPr>
          <w:rFonts w:ascii="Trebuchet MS" w:hAnsi="Trebuchet MS"/>
          <w:color w:val="auto"/>
          <w:sz w:val="24"/>
          <w:szCs w:val="24"/>
        </w:rPr>
        <w:t xml:space="preserve"> </w:t>
      </w:r>
    </w:p>
    <w:p w14:paraId="435CCEC1" w14:textId="5A749D00" w:rsidR="00990139" w:rsidRPr="00DF2DE2" w:rsidRDefault="00990139" w:rsidP="003D3086">
      <w:pPr>
        <w:pStyle w:val="BodyB"/>
        <w:spacing w:after="0"/>
        <w:rPr>
          <w:rFonts w:ascii="Trebuchet MS" w:hAnsi="Trebuchet MS"/>
          <w:color w:val="8EAADB" w:themeColor="accent1" w:themeTint="99"/>
          <w:sz w:val="24"/>
          <w:szCs w:val="24"/>
        </w:rPr>
      </w:pPr>
    </w:p>
    <w:p w14:paraId="13DA0A6E" w14:textId="77777777" w:rsidR="00A14BE3" w:rsidRDefault="00A14BE3" w:rsidP="003D3086">
      <w:pPr>
        <w:pStyle w:val="BodyB"/>
        <w:spacing w:after="0"/>
        <w:rPr>
          <w:rFonts w:ascii="Trebuchet MS" w:hAnsi="Trebuchet MS"/>
          <w:b/>
          <w:bCs/>
          <w:sz w:val="24"/>
          <w:szCs w:val="24"/>
          <w:u w:val="single"/>
        </w:rPr>
      </w:pPr>
    </w:p>
    <w:p w14:paraId="50CC75C5" w14:textId="77777777" w:rsidR="00A14BE3" w:rsidRDefault="00A14BE3" w:rsidP="003D3086">
      <w:pPr>
        <w:pStyle w:val="BodyB"/>
        <w:spacing w:after="0"/>
        <w:rPr>
          <w:rFonts w:ascii="Trebuchet MS" w:hAnsi="Trebuchet MS"/>
          <w:b/>
          <w:bCs/>
          <w:sz w:val="24"/>
          <w:szCs w:val="24"/>
          <w:u w:val="single"/>
        </w:rPr>
      </w:pPr>
    </w:p>
    <w:p w14:paraId="73B16E5C" w14:textId="77777777" w:rsidR="00A14BE3" w:rsidRDefault="00A14BE3" w:rsidP="003D3086">
      <w:pPr>
        <w:pStyle w:val="BodyB"/>
        <w:spacing w:after="0"/>
        <w:rPr>
          <w:rFonts w:ascii="Trebuchet MS" w:hAnsi="Trebuchet MS"/>
          <w:b/>
          <w:bCs/>
          <w:sz w:val="24"/>
          <w:szCs w:val="24"/>
          <w:u w:val="single"/>
        </w:rPr>
      </w:pPr>
    </w:p>
    <w:p w14:paraId="5515A50B" w14:textId="77777777" w:rsidR="00A14BE3" w:rsidRDefault="00A14BE3" w:rsidP="003D3086">
      <w:pPr>
        <w:pStyle w:val="BodyB"/>
        <w:spacing w:after="0"/>
        <w:rPr>
          <w:rFonts w:ascii="Trebuchet MS" w:hAnsi="Trebuchet MS"/>
          <w:b/>
          <w:bCs/>
          <w:sz w:val="24"/>
          <w:szCs w:val="24"/>
          <w:u w:val="single"/>
        </w:rPr>
      </w:pPr>
    </w:p>
    <w:p w14:paraId="46B7EF80" w14:textId="78E3C551" w:rsidR="00990139" w:rsidRPr="00990139" w:rsidRDefault="00990139" w:rsidP="003D3086">
      <w:pPr>
        <w:pStyle w:val="BodyB"/>
        <w:spacing w:after="0"/>
        <w:rPr>
          <w:rFonts w:ascii="Trebuchet MS" w:hAnsi="Trebuchet MS"/>
          <w:b/>
          <w:bCs/>
          <w:sz w:val="24"/>
          <w:szCs w:val="24"/>
          <w:u w:val="single"/>
        </w:rPr>
      </w:pPr>
      <w:r>
        <w:rPr>
          <w:rFonts w:ascii="Trebuchet MS" w:hAnsi="Trebuchet MS"/>
          <w:b/>
          <w:bCs/>
          <w:sz w:val="24"/>
          <w:szCs w:val="24"/>
          <w:u w:val="single"/>
        </w:rPr>
        <w:lastRenderedPageBreak/>
        <w:t>Clinics</w:t>
      </w:r>
    </w:p>
    <w:p w14:paraId="2EDE3C6C" w14:textId="77777777" w:rsidR="003D3086" w:rsidRPr="008B3580" w:rsidRDefault="003D3086">
      <w:pPr>
        <w:pStyle w:val="BodyB"/>
        <w:spacing w:after="0"/>
        <w:rPr>
          <w:rFonts w:ascii="Trebuchet MS" w:hAnsi="Trebuchet MS"/>
          <w:sz w:val="24"/>
          <w:szCs w:val="24"/>
        </w:rPr>
      </w:pPr>
    </w:p>
    <w:p w14:paraId="23996502" w14:textId="1B21D640" w:rsidR="007F2E93" w:rsidRDefault="00990139">
      <w:pPr>
        <w:pStyle w:val="BodyB"/>
        <w:spacing w:after="0"/>
        <w:rPr>
          <w:rFonts w:ascii="Trebuchet MS" w:hAnsi="Trebuchet MS"/>
          <w:sz w:val="24"/>
          <w:szCs w:val="24"/>
        </w:rPr>
      </w:pPr>
      <w:r w:rsidRPr="00990139">
        <w:rPr>
          <w:rFonts w:ascii="Trebuchet MS" w:hAnsi="Trebuchet MS"/>
          <w:sz w:val="24"/>
          <w:szCs w:val="24"/>
        </w:rPr>
        <w:t xml:space="preserve">The </w:t>
      </w:r>
      <w:r w:rsidRPr="00DE4238">
        <w:rPr>
          <w:rFonts w:ascii="Trebuchet MS" w:hAnsi="Trebuchet MS"/>
          <w:b/>
          <w:bCs/>
          <w:i/>
          <w:iCs/>
          <w:sz w:val="24"/>
          <w:szCs w:val="24"/>
        </w:rPr>
        <w:t>minor surgery</w:t>
      </w:r>
      <w:r>
        <w:rPr>
          <w:rFonts w:ascii="Trebuchet MS" w:hAnsi="Trebuchet MS"/>
          <w:sz w:val="24"/>
          <w:szCs w:val="24"/>
        </w:rPr>
        <w:t xml:space="preserve"> clinics, treating benign, non-cosmetic skin conditions, have resumed twice weekly.  The aim is to address the waiting list (which grew during the Pandemic) by the end of February.</w:t>
      </w:r>
    </w:p>
    <w:p w14:paraId="73B0D0F6" w14:textId="614D6C5E" w:rsidR="00990139" w:rsidRDefault="00990139">
      <w:pPr>
        <w:pStyle w:val="BodyB"/>
        <w:spacing w:after="0"/>
        <w:rPr>
          <w:rFonts w:ascii="Trebuchet MS" w:hAnsi="Trebuchet MS"/>
          <w:sz w:val="24"/>
          <w:szCs w:val="24"/>
        </w:rPr>
      </w:pPr>
    </w:p>
    <w:p w14:paraId="72434DDA" w14:textId="0839EB7F" w:rsidR="00990139" w:rsidRPr="00DE4238" w:rsidRDefault="00BA4014">
      <w:pPr>
        <w:pStyle w:val="BodyB"/>
        <w:spacing w:after="0"/>
        <w:rPr>
          <w:rFonts w:ascii="Trebuchet MS" w:hAnsi="Trebuchet MS"/>
          <w:color w:val="auto"/>
          <w:sz w:val="24"/>
          <w:szCs w:val="24"/>
        </w:rPr>
      </w:pPr>
      <w:r w:rsidRPr="00DE4238">
        <w:rPr>
          <w:rFonts w:ascii="Trebuchet MS" w:hAnsi="Trebuchet MS"/>
          <w:color w:val="auto"/>
          <w:sz w:val="24"/>
          <w:szCs w:val="24"/>
        </w:rPr>
        <w:t xml:space="preserve">The </w:t>
      </w:r>
      <w:r w:rsidR="00990139" w:rsidRPr="00DE4238">
        <w:rPr>
          <w:rFonts w:ascii="Trebuchet MS" w:hAnsi="Trebuchet MS"/>
          <w:color w:val="auto"/>
          <w:sz w:val="24"/>
          <w:szCs w:val="24"/>
        </w:rPr>
        <w:t>clinic</w:t>
      </w:r>
      <w:r w:rsidRPr="00DE4238">
        <w:rPr>
          <w:rFonts w:ascii="Trebuchet MS" w:hAnsi="Trebuchet MS"/>
          <w:color w:val="auto"/>
          <w:sz w:val="24"/>
          <w:szCs w:val="24"/>
        </w:rPr>
        <w:t>s</w:t>
      </w:r>
      <w:r w:rsidR="00990139" w:rsidRPr="00DE4238">
        <w:rPr>
          <w:rFonts w:ascii="Trebuchet MS" w:hAnsi="Trebuchet MS"/>
          <w:color w:val="auto"/>
          <w:sz w:val="24"/>
          <w:szCs w:val="24"/>
        </w:rPr>
        <w:t xml:space="preserve"> offering </w:t>
      </w:r>
      <w:r w:rsidR="00990139" w:rsidRPr="00DE4238">
        <w:rPr>
          <w:rFonts w:ascii="Trebuchet MS" w:hAnsi="Trebuchet MS"/>
          <w:b/>
          <w:bCs/>
          <w:i/>
          <w:iCs/>
          <w:color w:val="auto"/>
          <w:sz w:val="24"/>
          <w:szCs w:val="24"/>
        </w:rPr>
        <w:t xml:space="preserve">ear </w:t>
      </w:r>
      <w:proofErr w:type="spellStart"/>
      <w:r w:rsidR="00990139" w:rsidRPr="00DE4238">
        <w:rPr>
          <w:rFonts w:ascii="Trebuchet MS" w:hAnsi="Trebuchet MS"/>
          <w:b/>
          <w:bCs/>
          <w:i/>
          <w:iCs/>
          <w:color w:val="auto"/>
          <w:sz w:val="24"/>
          <w:szCs w:val="24"/>
        </w:rPr>
        <w:t>microsuction</w:t>
      </w:r>
      <w:proofErr w:type="spellEnd"/>
      <w:r w:rsidR="00990139" w:rsidRPr="00DE4238">
        <w:rPr>
          <w:rFonts w:ascii="Trebuchet MS" w:hAnsi="Trebuchet MS"/>
          <w:color w:val="auto"/>
          <w:sz w:val="24"/>
          <w:szCs w:val="24"/>
        </w:rPr>
        <w:t xml:space="preserve"> ha</w:t>
      </w:r>
      <w:r w:rsidRPr="00DE4238">
        <w:rPr>
          <w:rFonts w:ascii="Trebuchet MS" w:hAnsi="Trebuchet MS"/>
          <w:color w:val="auto"/>
          <w:sz w:val="24"/>
          <w:szCs w:val="24"/>
        </w:rPr>
        <w:t>ve</w:t>
      </w:r>
      <w:r w:rsidR="00990139" w:rsidRPr="00DE4238">
        <w:rPr>
          <w:rFonts w:ascii="Trebuchet MS" w:hAnsi="Trebuchet MS"/>
          <w:color w:val="auto"/>
          <w:sz w:val="24"/>
          <w:szCs w:val="24"/>
        </w:rPr>
        <w:t xml:space="preserve"> </w:t>
      </w:r>
      <w:r w:rsidRPr="00DE4238">
        <w:rPr>
          <w:rFonts w:ascii="Trebuchet MS" w:hAnsi="Trebuchet MS"/>
          <w:color w:val="auto"/>
          <w:sz w:val="24"/>
          <w:szCs w:val="24"/>
        </w:rPr>
        <w:t>re</w:t>
      </w:r>
      <w:r w:rsidR="00990139" w:rsidRPr="00DE4238">
        <w:rPr>
          <w:rFonts w:ascii="Trebuchet MS" w:hAnsi="Trebuchet MS"/>
          <w:color w:val="auto"/>
          <w:sz w:val="24"/>
          <w:szCs w:val="24"/>
        </w:rPr>
        <w:t xml:space="preserve">commenced.  </w:t>
      </w:r>
    </w:p>
    <w:p w14:paraId="44AF0884" w14:textId="77777777" w:rsidR="00990139" w:rsidRPr="00990139" w:rsidRDefault="00990139">
      <w:pPr>
        <w:pStyle w:val="BodyB"/>
        <w:spacing w:after="0"/>
        <w:rPr>
          <w:rFonts w:ascii="Trebuchet MS" w:hAnsi="Trebuchet MS"/>
          <w:sz w:val="24"/>
          <w:szCs w:val="24"/>
        </w:rPr>
      </w:pPr>
    </w:p>
    <w:p w14:paraId="7E74AB2E" w14:textId="4D052756" w:rsidR="00965586" w:rsidRDefault="008B3580">
      <w:pPr>
        <w:pStyle w:val="BodyB"/>
        <w:spacing w:after="0"/>
        <w:rPr>
          <w:rFonts w:ascii="Trebuchet MS" w:hAnsi="Trebuchet MS"/>
          <w:sz w:val="24"/>
          <w:szCs w:val="24"/>
        </w:rPr>
      </w:pPr>
      <w:r>
        <w:rPr>
          <w:rFonts w:ascii="Trebuchet MS" w:hAnsi="Trebuchet MS"/>
          <w:sz w:val="24"/>
          <w:szCs w:val="24"/>
        </w:rPr>
        <w:t xml:space="preserve">SHC has continued to run ‘pop up’ </w:t>
      </w:r>
      <w:r w:rsidR="00990139" w:rsidRPr="00DE4238">
        <w:rPr>
          <w:rFonts w:ascii="Trebuchet MS" w:hAnsi="Trebuchet MS"/>
          <w:b/>
          <w:bCs/>
          <w:i/>
          <w:iCs/>
          <w:sz w:val="24"/>
          <w:szCs w:val="24"/>
        </w:rPr>
        <w:t xml:space="preserve">‘flu </w:t>
      </w:r>
      <w:r w:rsidRPr="00DE4238">
        <w:rPr>
          <w:rFonts w:ascii="Trebuchet MS" w:hAnsi="Trebuchet MS"/>
          <w:b/>
          <w:bCs/>
          <w:i/>
          <w:iCs/>
          <w:sz w:val="24"/>
          <w:szCs w:val="24"/>
        </w:rPr>
        <w:t>clinics</w:t>
      </w:r>
      <w:r>
        <w:rPr>
          <w:rFonts w:ascii="Trebuchet MS" w:hAnsi="Trebuchet MS"/>
          <w:sz w:val="24"/>
          <w:szCs w:val="24"/>
        </w:rPr>
        <w:t xml:space="preserve">, achieving </w:t>
      </w:r>
      <w:r w:rsidR="00514826">
        <w:rPr>
          <w:rFonts w:ascii="Trebuchet MS" w:hAnsi="Trebuchet MS"/>
          <w:sz w:val="24"/>
          <w:szCs w:val="24"/>
        </w:rPr>
        <w:t xml:space="preserve">a total of </w:t>
      </w:r>
      <w:r>
        <w:rPr>
          <w:rFonts w:ascii="Trebuchet MS" w:hAnsi="Trebuchet MS"/>
          <w:sz w:val="24"/>
          <w:szCs w:val="24"/>
        </w:rPr>
        <w:t>3,6</w:t>
      </w:r>
      <w:r w:rsidR="00A63163">
        <w:rPr>
          <w:rFonts w:ascii="Trebuchet MS" w:hAnsi="Trebuchet MS"/>
          <w:sz w:val="24"/>
          <w:szCs w:val="24"/>
        </w:rPr>
        <w:t>51</w:t>
      </w:r>
      <w:r>
        <w:rPr>
          <w:rFonts w:ascii="Trebuchet MS" w:hAnsi="Trebuchet MS"/>
          <w:sz w:val="24"/>
          <w:szCs w:val="24"/>
        </w:rPr>
        <w:t xml:space="preserve"> ‘flu vaccinations.</w:t>
      </w:r>
      <w:r w:rsidR="00081EFD">
        <w:rPr>
          <w:rFonts w:ascii="Trebuchet MS" w:hAnsi="Trebuchet MS"/>
          <w:sz w:val="24"/>
          <w:szCs w:val="24"/>
        </w:rPr>
        <w:t xml:space="preserve"> </w:t>
      </w:r>
    </w:p>
    <w:p w14:paraId="6886F2EA" w14:textId="77777777" w:rsidR="00F55BCF" w:rsidRDefault="00F55BCF" w:rsidP="006827F7">
      <w:pPr>
        <w:pStyle w:val="BodyB"/>
        <w:spacing w:after="0"/>
        <w:rPr>
          <w:rFonts w:ascii="Trebuchet MS" w:hAnsi="Trebuchet MS"/>
          <w:sz w:val="24"/>
          <w:szCs w:val="24"/>
        </w:rPr>
      </w:pPr>
    </w:p>
    <w:p w14:paraId="3F039CE1" w14:textId="396A9A2E" w:rsidR="00DB53AC" w:rsidRDefault="00DB53AC" w:rsidP="00DB53AC">
      <w:pPr>
        <w:pStyle w:val="BodyB"/>
        <w:spacing w:after="0"/>
        <w:rPr>
          <w:rFonts w:ascii="Trebuchet MS" w:hAnsi="Trebuchet MS"/>
          <w:b/>
          <w:bCs/>
          <w:sz w:val="24"/>
          <w:szCs w:val="24"/>
          <w:u w:val="single"/>
        </w:rPr>
      </w:pPr>
      <w:r w:rsidRPr="00FB179B">
        <w:rPr>
          <w:rFonts w:ascii="Trebuchet MS" w:hAnsi="Trebuchet MS"/>
          <w:b/>
          <w:bCs/>
          <w:sz w:val="24"/>
          <w:szCs w:val="24"/>
          <w:u w:val="single"/>
        </w:rPr>
        <w:t xml:space="preserve">Staffing </w:t>
      </w:r>
    </w:p>
    <w:p w14:paraId="49A9A9F5" w14:textId="0CE9EE47" w:rsidR="00C01890" w:rsidRDefault="00C01890" w:rsidP="00DB53AC">
      <w:pPr>
        <w:pStyle w:val="BodyB"/>
        <w:spacing w:after="0"/>
        <w:rPr>
          <w:rFonts w:ascii="Trebuchet MS" w:hAnsi="Trebuchet MS"/>
          <w:b/>
          <w:bCs/>
          <w:sz w:val="24"/>
          <w:szCs w:val="24"/>
          <w:u w:val="single"/>
        </w:rPr>
      </w:pPr>
    </w:p>
    <w:p w14:paraId="0396D111" w14:textId="77777777" w:rsidR="000A305D" w:rsidRDefault="000A305D" w:rsidP="008B3580">
      <w:pPr>
        <w:pStyle w:val="BodyB"/>
        <w:numPr>
          <w:ilvl w:val="0"/>
          <w:numId w:val="11"/>
        </w:numPr>
        <w:spacing w:after="0"/>
        <w:rPr>
          <w:rFonts w:ascii="Trebuchet MS" w:hAnsi="Trebuchet MS"/>
          <w:sz w:val="24"/>
          <w:szCs w:val="24"/>
        </w:rPr>
      </w:pPr>
      <w:r>
        <w:rPr>
          <w:rFonts w:ascii="Trebuchet MS" w:hAnsi="Trebuchet MS"/>
          <w:sz w:val="24"/>
          <w:szCs w:val="24"/>
        </w:rPr>
        <w:t xml:space="preserve">As part of the drive to increase the number of GPs nationally, SHC now has three trainee doctors.  </w:t>
      </w:r>
    </w:p>
    <w:p w14:paraId="01572BCC" w14:textId="45A9F4AE" w:rsidR="000A305D" w:rsidRDefault="000A305D" w:rsidP="008B3580">
      <w:pPr>
        <w:pStyle w:val="BodyB"/>
        <w:numPr>
          <w:ilvl w:val="0"/>
          <w:numId w:val="11"/>
        </w:numPr>
        <w:spacing w:after="0"/>
        <w:rPr>
          <w:rFonts w:ascii="Trebuchet MS" w:hAnsi="Trebuchet MS"/>
          <w:sz w:val="24"/>
          <w:szCs w:val="24"/>
        </w:rPr>
      </w:pPr>
      <w:r>
        <w:rPr>
          <w:rFonts w:ascii="Trebuchet MS" w:hAnsi="Trebuchet MS"/>
          <w:sz w:val="24"/>
          <w:szCs w:val="24"/>
        </w:rPr>
        <w:t>A third Clinical Pharmacist has joined the tea</w:t>
      </w:r>
      <w:r w:rsidR="008B3580">
        <w:rPr>
          <w:rFonts w:ascii="Trebuchet MS" w:hAnsi="Trebuchet MS"/>
          <w:sz w:val="24"/>
          <w:szCs w:val="24"/>
        </w:rPr>
        <w:t>m</w:t>
      </w:r>
      <w:r w:rsidR="00514826">
        <w:rPr>
          <w:rFonts w:ascii="Trebuchet MS" w:hAnsi="Trebuchet MS"/>
          <w:sz w:val="24"/>
          <w:szCs w:val="24"/>
        </w:rPr>
        <w:t>.</w:t>
      </w:r>
    </w:p>
    <w:p w14:paraId="0566DE35" w14:textId="690F376C" w:rsidR="00C01890" w:rsidRDefault="000A305D" w:rsidP="008B3580">
      <w:pPr>
        <w:pStyle w:val="BodyB"/>
        <w:numPr>
          <w:ilvl w:val="0"/>
          <w:numId w:val="11"/>
        </w:numPr>
        <w:spacing w:after="0"/>
        <w:rPr>
          <w:rFonts w:ascii="Trebuchet MS" w:hAnsi="Trebuchet MS"/>
          <w:sz w:val="24"/>
          <w:szCs w:val="24"/>
        </w:rPr>
      </w:pPr>
      <w:r>
        <w:rPr>
          <w:rFonts w:ascii="Trebuchet MS" w:hAnsi="Trebuchet MS"/>
          <w:sz w:val="24"/>
          <w:szCs w:val="24"/>
        </w:rPr>
        <w:t>Additional Care Co-</w:t>
      </w:r>
      <w:proofErr w:type="spellStart"/>
      <w:r>
        <w:rPr>
          <w:rFonts w:ascii="Trebuchet MS" w:hAnsi="Trebuchet MS"/>
          <w:sz w:val="24"/>
          <w:szCs w:val="24"/>
        </w:rPr>
        <w:t>ordinators</w:t>
      </w:r>
      <w:proofErr w:type="spellEnd"/>
      <w:r>
        <w:rPr>
          <w:rFonts w:ascii="Trebuchet MS" w:hAnsi="Trebuchet MS"/>
          <w:sz w:val="24"/>
          <w:szCs w:val="24"/>
        </w:rPr>
        <w:t xml:space="preserve"> and one additional Paramedic are being recruited.</w:t>
      </w:r>
      <w:r w:rsidR="00C01890" w:rsidRPr="00C01890">
        <w:rPr>
          <w:rFonts w:ascii="Trebuchet MS" w:hAnsi="Trebuchet MS"/>
          <w:sz w:val="24"/>
          <w:szCs w:val="24"/>
        </w:rPr>
        <w:t xml:space="preserve"> </w:t>
      </w:r>
      <w:r w:rsidR="00A14BE3">
        <w:rPr>
          <w:rFonts w:ascii="Trebuchet MS" w:hAnsi="Trebuchet MS"/>
          <w:sz w:val="24"/>
          <w:szCs w:val="24"/>
        </w:rPr>
        <w:t>Amongst other things, t</w:t>
      </w:r>
      <w:r>
        <w:rPr>
          <w:rFonts w:ascii="Trebuchet MS" w:hAnsi="Trebuchet MS"/>
          <w:sz w:val="24"/>
          <w:szCs w:val="24"/>
        </w:rPr>
        <w:t>heir work will support the management of chronic diseases amongst the patient population</w:t>
      </w:r>
      <w:r w:rsidR="008B3580">
        <w:rPr>
          <w:rFonts w:ascii="Trebuchet MS" w:hAnsi="Trebuchet MS"/>
          <w:sz w:val="24"/>
          <w:szCs w:val="24"/>
        </w:rPr>
        <w:t xml:space="preserve"> and help SHC achieve its targets</w:t>
      </w:r>
      <w:r>
        <w:rPr>
          <w:rFonts w:ascii="Trebuchet MS" w:hAnsi="Trebuchet MS"/>
          <w:sz w:val="24"/>
          <w:szCs w:val="24"/>
        </w:rPr>
        <w:t xml:space="preserve">. </w:t>
      </w:r>
    </w:p>
    <w:p w14:paraId="522B5A20" w14:textId="19112E61" w:rsidR="00514826" w:rsidRPr="00DF2DE2" w:rsidRDefault="00514826" w:rsidP="008B3580">
      <w:pPr>
        <w:pStyle w:val="BodyB"/>
        <w:numPr>
          <w:ilvl w:val="0"/>
          <w:numId w:val="11"/>
        </w:numPr>
        <w:spacing w:after="0"/>
        <w:rPr>
          <w:rFonts w:ascii="Trebuchet MS" w:hAnsi="Trebuchet MS"/>
          <w:sz w:val="24"/>
          <w:szCs w:val="24"/>
        </w:rPr>
      </w:pPr>
      <w:r>
        <w:rPr>
          <w:rFonts w:ascii="Trebuchet MS" w:hAnsi="Trebuchet MS"/>
          <w:sz w:val="24"/>
          <w:szCs w:val="24"/>
        </w:rPr>
        <w:t xml:space="preserve">Dr Adams will be </w:t>
      </w:r>
      <w:r w:rsidR="003D3086">
        <w:rPr>
          <w:rFonts w:ascii="Trebuchet MS" w:hAnsi="Trebuchet MS"/>
          <w:sz w:val="24"/>
          <w:szCs w:val="24"/>
        </w:rPr>
        <w:t xml:space="preserve">returning </w:t>
      </w:r>
      <w:r>
        <w:rPr>
          <w:rFonts w:ascii="Trebuchet MS" w:hAnsi="Trebuchet MS"/>
          <w:sz w:val="24"/>
          <w:szCs w:val="24"/>
        </w:rPr>
        <w:t>from maternity leave</w:t>
      </w:r>
      <w:r w:rsidR="006D7C92">
        <w:rPr>
          <w:rFonts w:ascii="Trebuchet MS" w:hAnsi="Trebuchet MS"/>
          <w:sz w:val="24"/>
          <w:szCs w:val="24"/>
        </w:rPr>
        <w:t xml:space="preserve"> </w:t>
      </w:r>
      <w:r w:rsidR="006D7C92" w:rsidRPr="00DE4238">
        <w:rPr>
          <w:rFonts w:ascii="Trebuchet MS" w:hAnsi="Trebuchet MS"/>
          <w:color w:val="auto"/>
          <w:sz w:val="24"/>
          <w:szCs w:val="24"/>
        </w:rPr>
        <w:t>in late February</w:t>
      </w:r>
      <w:r w:rsidRPr="00DE4238">
        <w:rPr>
          <w:rFonts w:ascii="Trebuchet MS" w:hAnsi="Trebuchet MS"/>
          <w:color w:val="auto"/>
          <w:sz w:val="24"/>
          <w:szCs w:val="24"/>
        </w:rPr>
        <w:t xml:space="preserve">. </w:t>
      </w:r>
    </w:p>
    <w:p w14:paraId="63516337" w14:textId="44581B1C" w:rsidR="00A85041" w:rsidRPr="00DF2DE2" w:rsidRDefault="00A85041" w:rsidP="00A85041">
      <w:pPr>
        <w:pStyle w:val="BodyB"/>
        <w:spacing w:after="0"/>
        <w:rPr>
          <w:rFonts w:ascii="Trebuchet MS" w:hAnsi="Trebuchet MS"/>
          <w:color w:val="8EAADB" w:themeColor="accent1" w:themeTint="99"/>
          <w:sz w:val="24"/>
          <w:szCs w:val="24"/>
        </w:rPr>
      </w:pPr>
    </w:p>
    <w:p w14:paraId="0314CAC1" w14:textId="10792521" w:rsidR="00A85041" w:rsidRDefault="00A85041" w:rsidP="00A85041">
      <w:pPr>
        <w:pStyle w:val="BodyB"/>
        <w:spacing w:after="0"/>
        <w:rPr>
          <w:rFonts w:ascii="Trebuchet MS" w:hAnsi="Trebuchet MS"/>
          <w:b/>
          <w:bCs/>
          <w:sz w:val="24"/>
          <w:szCs w:val="24"/>
          <w:u w:val="single"/>
        </w:rPr>
      </w:pPr>
      <w:r w:rsidRPr="00A85041">
        <w:rPr>
          <w:rFonts w:ascii="Trebuchet MS" w:hAnsi="Trebuchet MS"/>
          <w:b/>
          <w:bCs/>
          <w:sz w:val="24"/>
          <w:szCs w:val="24"/>
          <w:u w:val="single"/>
        </w:rPr>
        <w:t>Property</w:t>
      </w:r>
      <w:r>
        <w:rPr>
          <w:rFonts w:ascii="Trebuchet MS" w:hAnsi="Trebuchet MS"/>
          <w:b/>
          <w:bCs/>
          <w:sz w:val="24"/>
          <w:szCs w:val="24"/>
          <w:u w:val="single"/>
        </w:rPr>
        <w:t xml:space="preserve"> &amp; Parking</w:t>
      </w:r>
    </w:p>
    <w:p w14:paraId="6422E520" w14:textId="29BCE9DF" w:rsidR="00A85041" w:rsidRDefault="00A85041" w:rsidP="00A85041">
      <w:pPr>
        <w:pStyle w:val="BodyB"/>
        <w:spacing w:after="0"/>
        <w:rPr>
          <w:rFonts w:ascii="Trebuchet MS" w:hAnsi="Trebuchet MS"/>
          <w:b/>
          <w:bCs/>
          <w:sz w:val="24"/>
          <w:szCs w:val="24"/>
          <w:u w:val="single"/>
        </w:rPr>
      </w:pPr>
    </w:p>
    <w:p w14:paraId="669BF091" w14:textId="004C42A2" w:rsidR="00A85041" w:rsidRDefault="00A85041" w:rsidP="00A85041">
      <w:pPr>
        <w:pStyle w:val="BodyB"/>
        <w:spacing w:after="0"/>
        <w:rPr>
          <w:rFonts w:ascii="Trebuchet MS" w:hAnsi="Trebuchet MS"/>
          <w:sz w:val="24"/>
          <w:szCs w:val="24"/>
        </w:rPr>
      </w:pPr>
      <w:r>
        <w:rPr>
          <w:rFonts w:ascii="Trebuchet MS" w:hAnsi="Trebuchet MS"/>
          <w:sz w:val="24"/>
          <w:szCs w:val="24"/>
        </w:rPr>
        <w:t>RF is waiting for confirmation that the CIL bid has been fully approved</w:t>
      </w:r>
      <w:r w:rsidR="00DF2DE2">
        <w:rPr>
          <w:rFonts w:ascii="Trebuchet MS" w:hAnsi="Trebuchet MS"/>
          <w:sz w:val="24"/>
          <w:szCs w:val="24"/>
        </w:rPr>
        <w:t xml:space="preserve"> with the objective of </w:t>
      </w:r>
      <w:r>
        <w:rPr>
          <w:rFonts w:ascii="Trebuchet MS" w:hAnsi="Trebuchet MS"/>
          <w:sz w:val="24"/>
          <w:szCs w:val="24"/>
        </w:rPr>
        <w:t>increas</w:t>
      </w:r>
      <w:r w:rsidR="00DF2DE2">
        <w:rPr>
          <w:rFonts w:ascii="Trebuchet MS" w:hAnsi="Trebuchet MS"/>
          <w:sz w:val="24"/>
          <w:szCs w:val="24"/>
        </w:rPr>
        <w:t xml:space="preserve">ing </w:t>
      </w:r>
      <w:r>
        <w:rPr>
          <w:rFonts w:ascii="Trebuchet MS" w:hAnsi="Trebuchet MS"/>
          <w:sz w:val="24"/>
          <w:szCs w:val="24"/>
        </w:rPr>
        <w:t>the number of consulting rooms enabl</w:t>
      </w:r>
      <w:r w:rsidR="00DF2DE2">
        <w:rPr>
          <w:rFonts w:ascii="Trebuchet MS" w:hAnsi="Trebuchet MS"/>
          <w:sz w:val="24"/>
          <w:szCs w:val="24"/>
        </w:rPr>
        <w:t xml:space="preserve">ing </w:t>
      </w:r>
      <w:r>
        <w:rPr>
          <w:rFonts w:ascii="Trebuchet MS" w:hAnsi="Trebuchet MS"/>
          <w:sz w:val="24"/>
          <w:szCs w:val="24"/>
        </w:rPr>
        <w:t xml:space="preserve">SHC to recruit more staff and </w:t>
      </w:r>
      <w:r w:rsidR="00DF2DE2">
        <w:rPr>
          <w:rFonts w:ascii="Trebuchet MS" w:hAnsi="Trebuchet MS"/>
          <w:sz w:val="24"/>
          <w:szCs w:val="24"/>
        </w:rPr>
        <w:t>provide some additional appointment capacity</w:t>
      </w:r>
      <w:r>
        <w:rPr>
          <w:rFonts w:ascii="Trebuchet MS" w:hAnsi="Trebuchet MS"/>
          <w:sz w:val="24"/>
          <w:szCs w:val="24"/>
        </w:rPr>
        <w:t xml:space="preserve">. </w:t>
      </w:r>
    </w:p>
    <w:p w14:paraId="5D77FD63" w14:textId="77777777" w:rsidR="00A85041" w:rsidRDefault="00A85041" w:rsidP="00A85041">
      <w:pPr>
        <w:pStyle w:val="BodyB"/>
        <w:spacing w:after="0"/>
        <w:rPr>
          <w:rFonts w:ascii="Trebuchet MS" w:hAnsi="Trebuchet MS"/>
          <w:sz w:val="24"/>
          <w:szCs w:val="24"/>
        </w:rPr>
      </w:pPr>
    </w:p>
    <w:p w14:paraId="5F61BE0C" w14:textId="2A7928B2" w:rsidR="00996BC1" w:rsidRPr="00BC6C1D" w:rsidRDefault="00A85041" w:rsidP="00A85041">
      <w:pPr>
        <w:pStyle w:val="BodyB"/>
        <w:spacing w:after="0"/>
        <w:rPr>
          <w:rFonts w:ascii="Trebuchet MS" w:hAnsi="Trebuchet MS"/>
          <w:color w:val="8EAADB" w:themeColor="accent1" w:themeTint="99"/>
          <w:sz w:val="24"/>
          <w:szCs w:val="24"/>
        </w:rPr>
      </w:pPr>
      <w:r>
        <w:rPr>
          <w:rFonts w:ascii="Trebuchet MS" w:hAnsi="Trebuchet MS"/>
          <w:sz w:val="24"/>
          <w:szCs w:val="24"/>
        </w:rPr>
        <w:t>With the retur</w:t>
      </w:r>
      <w:r w:rsidR="00BC6C1D">
        <w:rPr>
          <w:rFonts w:ascii="Trebuchet MS" w:hAnsi="Trebuchet MS"/>
          <w:sz w:val="24"/>
          <w:szCs w:val="24"/>
        </w:rPr>
        <w:t>n of more patients attending for face</w:t>
      </w:r>
      <w:r w:rsidR="00DE4238">
        <w:rPr>
          <w:rFonts w:ascii="Trebuchet MS" w:hAnsi="Trebuchet MS"/>
          <w:sz w:val="24"/>
          <w:szCs w:val="24"/>
        </w:rPr>
        <w:t>-</w:t>
      </w:r>
      <w:r w:rsidR="00BC6C1D">
        <w:rPr>
          <w:rFonts w:ascii="Trebuchet MS" w:hAnsi="Trebuchet MS"/>
          <w:sz w:val="24"/>
          <w:szCs w:val="24"/>
        </w:rPr>
        <w:t>to</w:t>
      </w:r>
      <w:r w:rsidR="00DE4238">
        <w:rPr>
          <w:rFonts w:ascii="Trebuchet MS" w:hAnsi="Trebuchet MS"/>
          <w:sz w:val="24"/>
          <w:szCs w:val="24"/>
        </w:rPr>
        <w:t>-</w:t>
      </w:r>
      <w:r w:rsidR="00BC6C1D">
        <w:rPr>
          <w:rFonts w:ascii="Trebuchet MS" w:hAnsi="Trebuchet MS"/>
          <w:sz w:val="24"/>
          <w:szCs w:val="24"/>
        </w:rPr>
        <w:t>face appointments</w:t>
      </w:r>
      <w:r>
        <w:rPr>
          <w:rFonts w:ascii="Trebuchet MS" w:hAnsi="Trebuchet MS"/>
          <w:sz w:val="24"/>
          <w:szCs w:val="24"/>
        </w:rPr>
        <w:t xml:space="preserve">, car parking is becoming an issue.  There are also instances of vehicles being left in the car park for extended periods.  </w:t>
      </w:r>
      <w:r w:rsidRPr="00DE4238">
        <w:rPr>
          <w:rFonts w:ascii="Trebuchet MS" w:hAnsi="Trebuchet MS"/>
          <w:color w:val="auto"/>
          <w:sz w:val="24"/>
          <w:szCs w:val="24"/>
        </w:rPr>
        <w:t xml:space="preserve">RF will </w:t>
      </w:r>
      <w:r w:rsidR="00BC6C1D" w:rsidRPr="00DE4238">
        <w:rPr>
          <w:rFonts w:ascii="Trebuchet MS" w:hAnsi="Trebuchet MS"/>
          <w:color w:val="auto"/>
          <w:sz w:val="24"/>
          <w:szCs w:val="24"/>
        </w:rPr>
        <w:t xml:space="preserve">review communications to </w:t>
      </w:r>
      <w:r w:rsidRPr="00DE4238">
        <w:rPr>
          <w:rFonts w:ascii="Trebuchet MS" w:hAnsi="Trebuchet MS"/>
          <w:color w:val="auto"/>
          <w:sz w:val="24"/>
          <w:szCs w:val="24"/>
        </w:rPr>
        <w:t xml:space="preserve">request patients to consider alternative ways of attending SHC, and how to tackle any instances of vehicles </w:t>
      </w:r>
      <w:r w:rsidR="005960E1" w:rsidRPr="00DE4238">
        <w:rPr>
          <w:rFonts w:ascii="Trebuchet MS" w:hAnsi="Trebuchet MS"/>
          <w:color w:val="auto"/>
          <w:sz w:val="24"/>
          <w:szCs w:val="24"/>
        </w:rPr>
        <w:t xml:space="preserve">being </w:t>
      </w:r>
      <w:r w:rsidR="00986948" w:rsidRPr="00DE4238">
        <w:rPr>
          <w:rFonts w:ascii="Trebuchet MS" w:hAnsi="Trebuchet MS"/>
          <w:color w:val="auto"/>
          <w:sz w:val="24"/>
          <w:szCs w:val="24"/>
        </w:rPr>
        <w:t xml:space="preserve">parked </w:t>
      </w:r>
      <w:r w:rsidR="00BC6C1D" w:rsidRPr="00DE4238">
        <w:rPr>
          <w:rFonts w:ascii="Trebuchet MS" w:hAnsi="Trebuchet MS"/>
          <w:color w:val="auto"/>
          <w:sz w:val="24"/>
          <w:szCs w:val="24"/>
        </w:rPr>
        <w:t xml:space="preserve">for extended periods </w:t>
      </w:r>
      <w:r w:rsidR="00986948" w:rsidRPr="00DE4238">
        <w:rPr>
          <w:rFonts w:ascii="Trebuchet MS" w:hAnsi="Trebuchet MS"/>
          <w:color w:val="auto"/>
          <w:sz w:val="24"/>
          <w:szCs w:val="24"/>
        </w:rPr>
        <w:t>with no legitimate reason</w:t>
      </w:r>
      <w:r w:rsidR="00DF2DE2" w:rsidRPr="00DE4238">
        <w:rPr>
          <w:rFonts w:ascii="Trebuchet MS" w:hAnsi="Trebuchet MS"/>
          <w:color w:val="auto"/>
          <w:sz w:val="24"/>
          <w:szCs w:val="24"/>
        </w:rPr>
        <w:t xml:space="preserve">. </w:t>
      </w:r>
      <w:r w:rsidR="006D7C92" w:rsidRPr="00DE4238">
        <w:rPr>
          <w:rFonts w:ascii="Trebuchet MS" w:hAnsi="Trebuchet MS"/>
          <w:color w:val="auto"/>
          <w:sz w:val="24"/>
          <w:szCs w:val="24"/>
        </w:rPr>
        <w:t xml:space="preserve"> </w:t>
      </w:r>
    </w:p>
    <w:p w14:paraId="6E02F02F" w14:textId="77777777" w:rsidR="00996BC1" w:rsidRPr="00BC6C1D" w:rsidRDefault="00996BC1" w:rsidP="00A85041">
      <w:pPr>
        <w:pStyle w:val="BodyB"/>
        <w:spacing w:after="0"/>
        <w:rPr>
          <w:rFonts w:ascii="Trebuchet MS" w:hAnsi="Trebuchet MS"/>
          <w:color w:val="8EAADB" w:themeColor="accent1" w:themeTint="99"/>
          <w:sz w:val="24"/>
          <w:szCs w:val="24"/>
        </w:rPr>
      </w:pPr>
    </w:p>
    <w:p w14:paraId="4F64E368" w14:textId="36C2A530" w:rsidR="00A85041" w:rsidRDefault="00996BC1" w:rsidP="00A85041">
      <w:pPr>
        <w:pStyle w:val="BodyB"/>
        <w:spacing w:after="0"/>
        <w:rPr>
          <w:rFonts w:ascii="Trebuchet MS" w:hAnsi="Trebuchet MS"/>
          <w:b/>
          <w:bCs/>
          <w:color w:val="002060"/>
          <w:sz w:val="24"/>
          <w:szCs w:val="24"/>
          <w:u w:val="single"/>
        </w:rPr>
      </w:pPr>
      <w:r w:rsidRPr="00996BC1">
        <w:rPr>
          <w:rFonts w:ascii="Trebuchet MS" w:hAnsi="Trebuchet MS"/>
          <w:b/>
          <w:bCs/>
          <w:color w:val="002060"/>
          <w:sz w:val="24"/>
          <w:szCs w:val="24"/>
          <w:u w:val="single"/>
        </w:rPr>
        <w:t>Comments, Complaints and Suggestions</w:t>
      </w:r>
      <w:r w:rsidR="00A85041" w:rsidRPr="00996BC1">
        <w:rPr>
          <w:rFonts w:ascii="Trebuchet MS" w:hAnsi="Trebuchet MS"/>
          <w:b/>
          <w:bCs/>
          <w:color w:val="002060"/>
          <w:sz w:val="24"/>
          <w:szCs w:val="24"/>
          <w:u w:val="single"/>
        </w:rPr>
        <w:t xml:space="preserve">   </w:t>
      </w:r>
    </w:p>
    <w:p w14:paraId="6447E38C" w14:textId="34F16C25" w:rsidR="00996BC1" w:rsidRDefault="00996BC1" w:rsidP="00A85041">
      <w:pPr>
        <w:pStyle w:val="BodyB"/>
        <w:spacing w:after="0"/>
        <w:rPr>
          <w:rFonts w:ascii="Trebuchet MS" w:hAnsi="Trebuchet MS"/>
          <w:b/>
          <w:bCs/>
          <w:color w:val="002060"/>
          <w:sz w:val="24"/>
          <w:szCs w:val="24"/>
          <w:u w:val="single"/>
        </w:rPr>
      </w:pPr>
    </w:p>
    <w:p w14:paraId="0F1D598A" w14:textId="69ED0B5D" w:rsidR="00C935C6" w:rsidRDefault="00996BC1" w:rsidP="00A85041">
      <w:pPr>
        <w:pStyle w:val="BodyB"/>
        <w:spacing w:after="0"/>
        <w:rPr>
          <w:rFonts w:ascii="Trebuchet MS" w:hAnsi="Trebuchet MS"/>
          <w:color w:val="auto"/>
          <w:sz w:val="24"/>
          <w:szCs w:val="24"/>
        </w:rPr>
      </w:pPr>
      <w:r w:rsidRPr="00996BC1">
        <w:rPr>
          <w:rFonts w:ascii="Trebuchet MS" w:hAnsi="Trebuchet MS"/>
          <w:color w:val="auto"/>
          <w:sz w:val="24"/>
          <w:szCs w:val="24"/>
        </w:rPr>
        <w:t xml:space="preserve">This is </w:t>
      </w:r>
      <w:r>
        <w:rPr>
          <w:rFonts w:ascii="Trebuchet MS" w:hAnsi="Trebuchet MS"/>
          <w:color w:val="auto"/>
          <w:sz w:val="24"/>
          <w:szCs w:val="24"/>
        </w:rPr>
        <w:t>a new stand</w:t>
      </w:r>
      <w:r w:rsidR="00A14BE3">
        <w:rPr>
          <w:rFonts w:ascii="Trebuchet MS" w:hAnsi="Trebuchet MS"/>
          <w:color w:val="auto"/>
          <w:sz w:val="24"/>
          <w:szCs w:val="24"/>
        </w:rPr>
        <w:t>ing</w:t>
      </w:r>
      <w:r>
        <w:rPr>
          <w:rFonts w:ascii="Trebuchet MS" w:hAnsi="Trebuchet MS"/>
          <w:color w:val="auto"/>
          <w:sz w:val="24"/>
          <w:szCs w:val="24"/>
        </w:rPr>
        <w:t xml:space="preserve"> agenda item.  It is an opportunity for SHC to share any t</w:t>
      </w:r>
      <w:r w:rsidR="002A777D">
        <w:rPr>
          <w:rFonts w:ascii="Trebuchet MS" w:hAnsi="Trebuchet MS"/>
          <w:color w:val="auto"/>
          <w:sz w:val="24"/>
          <w:szCs w:val="24"/>
        </w:rPr>
        <w:t>hemes and trends coming out of patient feedback, and PPG Core Group members to share anything pertinent being posted on social media.  This could, in turn, inform communication strategies and changes/improvements where possible. It is not intended as a vehicle for individual complaints, as SHC has its own procedure</w:t>
      </w:r>
      <w:r w:rsidR="00C935C6">
        <w:rPr>
          <w:rFonts w:ascii="Trebuchet MS" w:hAnsi="Trebuchet MS"/>
          <w:color w:val="auto"/>
          <w:sz w:val="24"/>
          <w:szCs w:val="24"/>
        </w:rPr>
        <w:t xml:space="preserve"> in place</w:t>
      </w:r>
      <w:r w:rsidR="002A777D">
        <w:rPr>
          <w:rFonts w:ascii="Trebuchet MS" w:hAnsi="Trebuchet MS"/>
          <w:color w:val="auto"/>
          <w:sz w:val="24"/>
          <w:szCs w:val="24"/>
        </w:rPr>
        <w:t xml:space="preserve">.  </w:t>
      </w:r>
      <w:r>
        <w:rPr>
          <w:rFonts w:ascii="Trebuchet MS" w:hAnsi="Trebuchet MS"/>
          <w:color w:val="auto"/>
          <w:sz w:val="24"/>
          <w:szCs w:val="24"/>
        </w:rPr>
        <w:t xml:space="preserve"> </w:t>
      </w:r>
    </w:p>
    <w:p w14:paraId="5CD4548A" w14:textId="77777777" w:rsidR="00C935C6" w:rsidRDefault="00C935C6" w:rsidP="00A85041">
      <w:pPr>
        <w:pStyle w:val="BodyB"/>
        <w:spacing w:after="0"/>
        <w:rPr>
          <w:rFonts w:ascii="Trebuchet MS" w:hAnsi="Trebuchet MS"/>
          <w:color w:val="auto"/>
          <w:sz w:val="24"/>
          <w:szCs w:val="24"/>
        </w:rPr>
      </w:pPr>
    </w:p>
    <w:p w14:paraId="68075589" w14:textId="275B2B86" w:rsidR="00C935C6" w:rsidRDefault="00C935C6" w:rsidP="00A85041">
      <w:pPr>
        <w:pStyle w:val="BodyB"/>
        <w:spacing w:after="0"/>
        <w:rPr>
          <w:rFonts w:ascii="Trebuchet MS" w:hAnsi="Trebuchet MS"/>
          <w:color w:val="auto"/>
          <w:sz w:val="24"/>
          <w:szCs w:val="24"/>
        </w:rPr>
      </w:pPr>
      <w:r>
        <w:rPr>
          <w:rFonts w:ascii="Trebuchet MS" w:hAnsi="Trebuchet MS"/>
          <w:color w:val="auto"/>
          <w:sz w:val="24"/>
          <w:szCs w:val="24"/>
        </w:rPr>
        <w:t xml:space="preserve">From the Friends and Families feedback mechanism in </w:t>
      </w:r>
      <w:r w:rsidR="00BC6C1D" w:rsidRPr="00DE4238">
        <w:rPr>
          <w:rFonts w:ascii="Trebuchet MS" w:hAnsi="Trebuchet MS"/>
          <w:color w:val="auto"/>
          <w:sz w:val="24"/>
          <w:szCs w:val="24"/>
        </w:rPr>
        <w:t>January</w:t>
      </w:r>
      <w:r>
        <w:rPr>
          <w:rFonts w:ascii="Trebuchet MS" w:hAnsi="Trebuchet MS"/>
          <w:color w:val="auto"/>
          <w:sz w:val="24"/>
          <w:szCs w:val="24"/>
        </w:rPr>
        <w:t xml:space="preserve">, out of a total of 3,252 face-to-face appointments, 477 responses (15%) were received.  96% would recommend SHC, 3% </w:t>
      </w:r>
      <w:r w:rsidR="00A14BE3">
        <w:rPr>
          <w:rFonts w:ascii="Trebuchet MS" w:hAnsi="Trebuchet MS"/>
          <w:color w:val="auto"/>
          <w:sz w:val="24"/>
          <w:szCs w:val="24"/>
        </w:rPr>
        <w:t xml:space="preserve">were unsure and </w:t>
      </w:r>
      <w:r>
        <w:rPr>
          <w:rFonts w:ascii="Trebuchet MS" w:hAnsi="Trebuchet MS"/>
          <w:color w:val="auto"/>
          <w:sz w:val="24"/>
          <w:szCs w:val="24"/>
        </w:rPr>
        <w:t>1% would not recommend.</w:t>
      </w:r>
    </w:p>
    <w:p w14:paraId="7293CE23" w14:textId="77777777" w:rsidR="00C935C6" w:rsidRDefault="00C935C6" w:rsidP="00A85041">
      <w:pPr>
        <w:pStyle w:val="BodyB"/>
        <w:spacing w:after="0"/>
        <w:rPr>
          <w:rFonts w:ascii="Trebuchet MS" w:hAnsi="Trebuchet MS"/>
          <w:color w:val="auto"/>
          <w:sz w:val="24"/>
          <w:szCs w:val="24"/>
        </w:rPr>
      </w:pPr>
    </w:p>
    <w:p w14:paraId="27333680" w14:textId="07CAB463" w:rsidR="00514826" w:rsidRDefault="00C935C6" w:rsidP="00A85041">
      <w:pPr>
        <w:pStyle w:val="BodyB"/>
        <w:spacing w:after="0"/>
        <w:rPr>
          <w:rFonts w:ascii="Trebuchet MS" w:hAnsi="Trebuchet MS"/>
          <w:color w:val="auto"/>
          <w:sz w:val="24"/>
          <w:szCs w:val="24"/>
        </w:rPr>
      </w:pPr>
      <w:r>
        <w:rPr>
          <w:rFonts w:ascii="Trebuchet MS" w:hAnsi="Trebuchet MS"/>
          <w:color w:val="auto"/>
          <w:sz w:val="24"/>
          <w:szCs w:val="24"/>
        </w:rPr>
        <w:t xml:space="preserve">Amongst the 477 responses, 276 comments were made, which Cassie </w:t>
      </w:r>
      <w:r w:rsidR="00A14BE3">
        <w:rPr>
          <w:rFonts w:ascii="Trebuchet MS" w:hAnsi="Trebuchet MS"/>
          <w:color w:val="auto"/>
          <w:sz w:val="24"/>
          <w:szCs w:val="24"/>
        </w:rPr>
        <w:t xml:space="preserve">at SHC </w:t>
      </w:r>
      <w:r>
        <w:rPr>
          <w:rFonts w:ascii="Trebuchet MS" w:hAnsi="Trebuchet MS"/>
          <w:color w:val="auto"/>
          <w:sz w:val="24"/>
          <w:szCs w:val="24"/>
        </w:rPr>
        <w:t xml:space="preserve">will be able to study in more detail.  Emerging themes are concerned with parking, the wearing of masks, waiting times, and problems with the checking-in machine. </w:t>
      </w:r>
    </w:p>
    <w:p w14:paraId="13AD4F90" w14:textId="77777777" w:rsidR="00514826" w:rsidRDefault="00514826" w:rsidP="00A85041">
      <w:pPr>
        <w:pStyle w:val="BodyB"/>
        <w:spacing w:after="0"/>
        <w:rPr>
          <w:rFonts w:ascii="Trebuchet MS" w:hAnsi="Trebuchet MS"/>
          <w:color w:val="auto"/>
          <w:sz w:val="24"/>
          <w:szCs w:val="24"/>
        </w:rPr>
      </w:pPr>
    </w:p>
    <w:p w14:paraId="1641B8FC" w14:textId="6A7EA782" w:rsidR="00C935C6" w:rsidRPr="00DE4238" w:rsidRDefault="00BC6C1D" w:rsidP="00A85041">
      <w:pPr>
        <w:pStyle w:val="BodyB"/>
        <w:spacing w:after="0"/>
        <w:rPr>
          <w:rFonts w:ascii="Trebuchet MS" w:hAnsi="Trebuchet MS"/>
          <w:color w:val="auto"/>
          <w:sz w:val="24"/>
          <w:szCs w:val="24"/>
        </w:rPr>
      </w:pPr>
      <w:r w:rsidRPr="00DE4238">
        <w:rPr>
          <w:rFonts w:ascii="Trebuchet MS" w:hAnsi="Trebuchet MS"/>
          <w:color w:val="auto"/>
          <w:sz w:val="24"/>
          <w:szCs w:val="24"/>
        </w:rPr>
        <w:t xml:space="preserve">When </w:t>
      </w:r>
      <w:r w:rsidR="00514826" w:rsidRPr="00DE4238">
        <w:rPr>
          <w:rFonts w:ascii="Trebuchet MS" w:hAnsi="Trebuchet MS"/>
          <w:color w:val="auto"/>
          <w:sz w:val="24"/>
          <w:szCs w:val="24"/>
        </w:rPr>
        <w:t xml:space="preserve">SHC receives </w:t>
      </w:r>
      <w:r w:rsidRPr="00DE4238">
        <w:rPr>
          <w:rFonts w:ascii="Trebuchet MS" w:hAnsi="Trebuchet MS"/>
          <w:color w:val="auto"/>
          <w:sz w:val="24"/>
          <w:szCs w:val="24"/>
        </w:rPr>
        <w:t xml:space="preserve">a </w:t>
      </w:r>
      <w:r w:rsidR="00514826" w:rsidRPr="00DE4238">
        <w:rPr>
          <w:rFonts w:ascii="Trebuchet MS" w:hAnsi="Trebuchet MS"/>
          <w:color w:val="auto"/>
          <w:sz w:val="24"/>
          <w:szCs w:val="24"/>
        </w:rPr>
        <w:t xml:space="preserve">formal complaint, </w:t>
      </w:r>
      <w:r w:rsidRPr="00DE4238">
        <w:rPr>
          <w:rFonts w:ascii="Trebuchet MS" w:hAnsi="Trebuchet MS"/>
          <w:color w:val="auto"/>
          <w:sz w:val="24"/>
          <w:szCs w:val="24"/>
        </w:rPr>
        <w:t xml:space="preserve">it is </w:t>
      </w:r>
      <w:r w:rsidR="00514826" w:rsidRPr="00DE4238">
        <w:rPr>
          <w:rFonts w:ascii="Trebuchet MS" w:hAnsi="Trebuchet MS"/>
          <w:color w:val="auto"/>
          <w:sz w:val="24"/>
          <w:szCs w:val="24"/>
        </w:rPr>
        <w:t xml:space="preserve">reviewed </w:t>
      </w:r>
      <w:r w:rsidRPr="00DE4238">
        <w:rPr>
          <w:rFonts w:ascii="Trebuchet MS" w:hAnsi="Trebuchet MS"/>
          <w:color w:val="auto"/>
          <w:sz w:val="24"/>
          <w:szCs w:val="24"/>
        </w:rPr>
        <w:t xml:space="preserve">and investigated </w:t>
      </w:r>
      <w:r w:rsidR="00514826" w:rsidRPr="00DE4238">
        <w:rPr>
          <w:rFonts w:ascii="Trebuchet MS" w:hAnsi="Trebuchet MS"/>
          <w:color w:val="auto"/>
          <w:sz w:val="24"/>
          <w:szCs w:val="24"/>
        </w:rPr>
        <w:t>with Dr Hodson as Complaint</w:t>
      </w:r>
      <w:r w:rsidRPr="00DE4238">
        <w:rPr>
          <w:rFonts w:ascii="Trebuchet MS" w:hAnsi="Trebuchet MS"/>
          <w:color w:val="auto"/>
          <w:sz w:val="24"/>
          <w:szCs w:val="24"/>
        </w:rPr>
        <w:t>s</w:t>
      </w:r>
      <w:r w:rsidR="00514826" w:rsidRPr="00DE4238">
        <w:rPr>
          <w:rFonts w:ascii="Trebuchet MS" w:hAnsi="Trebuchet MS"/>
          <w:color w:val="auto"/>
          <w:sz w:val="24"/>
          <w:szCs w:val="24"/>
        </w:rPr>
        <w:t xml:space="preserve"> Lead internally</w:t>
      </w:r>
      <w:r w:rsidRPr="00DE4238">
        <w:rPr>
          <w:rFonts w:ascii="Trebuchet MS" w:hAnsi="Trebuchet MS"/>
          <w:color w:val="auto"/>
          <w:sz w:val="24"/>
          <w:szCs w:val="24"/>
        </w:rPr>
        <w:t xml:space="preserve">.  GP practices submit a return in relation to complaints identifying any trends to the </w:t>
      </w:r>
      <w:r w:rsidR="00514826" w:rsidRPr="00DE4238">
        <w:rPr>
          <w:rFonts w:ascii="Trebuchet MS" w:hAnsi="Trebuchet MS"/>
          <w:color w:val="auto"/>
          <w:sz w:val="24"/>
          <w:szCs w:val="24"/>
        </w:rPr>
        <w:t>NHS annually.</w:t>
      </w:r>
      <w:r w:rsidR="00C935C6" w:rsidRPr="00DE4238">
        <w:rPr>
          <w:rFonts w:ascii="Trebuchet MS" w:hAnsi="Trebuchet MS"/>
          <w:color w:val="auto"/>
          <w:sz w:val="24"/>
          <w:szCs w:val="24"/>
        </w:rPr>
        <w:t xml:space="preserve"> </w:t>
      </w:r>
    </w:p>
    <w:p w14:paraId="0D33E13C" w14:textId="1A547B63" w:rsidR="005F49FA" w:rsidRPr="00BC6C1D" w:rsidRDefault="005F49FA" w:rsidP="00A85041">
      <w:pPr>
        <w:pStyle w:val="BodyB"/>
        <w:spacing w:after="0"/>
        <w:rPr>
          <w:rFonts w:ascii="Trebuchet MS" w:hAnsi="Trebuchet MS"/>
          <w:color w:val="8EAADB" w:themeColor="accent1" w:themeTint="99"/>
          <w:sz w:val="24"/>
          <w:szCs w:val="24"/>
        </w:rPr>
      </w:pPr>
    </w:p>
    <w:p w14:paraId="360E4E78" w14:textId="399C08B1" w:rsidR="005F49FA" w:rsidRPr="005F49FA" w:rsidRDefault="005F49FA" w:rsidP="00A85041">
      <w:pPr>
        <w:pStyle w:val="BodyB"/>
        <w:spacing w:after="0"/>
        <w:rPr>
          <w:rFonts w:ascii="Trebuchet MS" w:hAnsi="Trebuchet MS"/>
          <w:b/>
          <w:bCs/>
          <w:color w:val="002060"/>
          <w:sz w:val="24"/>
          <w:szCs w:val="24"/>
        </w:rPr>
      </w:pPr>
      <w:r w:rsidRPr="005F49FA">
        <w:rPr>
          <w:rFonts w:ascii="Trebuchet MS" w:hAnsi="Trebuchet MS"/>
          <w:b/>
          <w:bCs/>
          <w:color w:val="002060"/>
          <w:sz w:val="24"/>
          <w:szCs w:val="24"/>
        </w:rPr>
        <w:t>A.O.B.</w:t>
      </w:r>
    </w:p>
    <w:p w14:paraId="28E994FC" w14:textId="77777777" w:rsidR="005F49FA" w:rsidRDefault="005F49FA" w:rsidP="00A85041">
      <w:pPr>
        <w:pStyle w:val="BodyB"/>
        <w:spacing w:after="0"/>
        <w:rPr>
          <w:rFonts w:ascii="Trebuchet MS" w:hAnsi="Trebuchet MS"/>
          <w:color w:val="auto"/>
          <w:sz w:val="24"/>
          <w:szCs w:val="24"/>
        </w:rPr>
      </w:pPr>
    </w:p>
    <w:p w14:paraId="26FA448E" w14:textId="77777777" w:rsidR="00514826" w:rsidRDefault="005F49FA" w:rsidP="00A85041">
      <w:pPr>
        <w:pStyle w:val="BodyB"/>
        <w:spacing w:after="0"/>
        <w:rPr>
          <w:rFonts w:ascii="Trebuchet MS" w:hAnsi="Trebuchet MS"/>
          <w:color w:val="auto"/>
          <w:sz w:val="24"/>
          <w:szCs w:val="24"/>
        </w:rPr>
      </w:pPr>
      <w:r>
        <w:rPr>
          <w:rFonts w:ascii="Trebuchet MS" w:hAnsi="Trebuchet MS"/>
          <w:color w:val="auto"/>
          <w:sz w:val="24"/>
          <w:szCs w:val="24"/>
        </w:rPr>
        <w:t xml:space="preserve">NH reported his attendance at a recent </w:t>
      </w:r>
      <w:r w:rsidRPr="00514826">
        <w:rPr>
          <w:rFonts w:ascii="Trebuchet MS" w:hAnsi="Trebuchet MS"/>
          <w:b/>
          <w:bCs/>
          <w:color w:val="auto"/>
          <w:sz w:val="24"/>
          <w:szCs w:val="24"/>
        </w:rPr>
        <w:t xml:space="preserve">Surrey Heartlands </w:t>
      </w:r>
      <w:r w:rsidR="00514826">
        <w:rPr>
          <w:rFonts w:ascii="Trebuchet MS" w:hAnsi="Trebuchet MS"/>
          <w:b/>
          <w:bCs/>
          <w:color w:val="auto"/>
          <w:sz w:val="24"/>
          <w:szCs w:val="24"/>
        </w:rPr>
        <w:t xml:space="preserve">Integrated Care Partnership </w:t>
      </w:r>
      <w:r w:rsidRPr="00514826">
        <w:rPr>
          <w:rFonts w:ascii="Trebuchet MS" w:hAnsi="Trebuchet MS"/>
          <w:b/>
          <w:bCs/>
          <w:color w:val="auto"/>
          <w:sz w:val="24"/>
          <w:szCs w:val="24"/>
        </w:rPr>
        <w:t>event</w:t>
      </w:r>
      <w:r w:rsidR="00514826">
        <w:rPr>
          <w:rFonts w:ascii="Trebuchet MS" w:hAnsi="Trebuchet MS"/>
          <w:b/>
          <w:bCs/>
          <w:color w:val="auto"/>
          <w:sz w:val="24"/>
          <w:szCs w:val="24"/>
        </w:rPr>
        <w:t xml:space="preserve">. </w:t>
      </w:r>
      <w:r w:rsidR="00514826" w:rsidRPr="00514826">
        <w:rPr>
          <w:rFonts w:ascii="Trebuchet MS" w:hAnsi="Trebuchet MS"/>
          <w:color w:val="auto"/>
          <w:sz w:val="24"/>
          <w:szCs w:val="24"/>
        </w:rPr>
        <w:t>The</w:t>
      </w:r>
      <w:r w:rsidR="00514826">
        <w:rPr>
          <w:rFonts w:ascii="Trebuchet MS" w:hAnsi="Trebuchet MS"/>
          <w:color w:val="auto"/>
          <w:sz w:val="24"/>
          <w:szCs w:val="24"/>
        </w:rPr>
        <w:t xml:space="preserve"> ICP</w:t>
      </w:r>
      <w:r>
        <w:rPr>
          <w:rFonts w:ascii="Trebuchet MS" w:hAnsi="Trebuchet MS"/>
          <w:color w:val="auto"/>
          <w:sz w:val="24"/>
          <w:szCs w:val="24"/>
        </w:rPr>
        <w:t xml:space="preserve"> revealed its strategy for bri</w:t>
      </w:r>
      <w:r w:rsidR="00514826">
        <w:rPr>
          <w:rFonts w:ascii="Trebuchet MS" w:hAnsi="Trebuchet MS"/>
          <w:color w:val="auto"/>
          <w:sz w:val="24"/>
          <w:szCs w:val="24"/>
        </w:rPr>
        <w:t>d</w:t>
      </w:r>
      <w:r>
        <w:rPr>
          <w:rFonts w:ascii="Trebuchet MS" w:hAnsi="Trebuchet MS"/>
          <w:color w:val="auto"/>
          <w:sz w:val="24"/>
          <w:szCs w:val="24"/>
        </w:rPr>
        <w:t xml:space="preserve">ging </w:t>
      </w:r>
      <w:r w:rsidR="00514826">
        <w:rPr>
          <w:rFonts w:ascii="Trebuchet MS" w:hAnsi="Trebuchet MS"/>
          <w:color w:val="auto"/>
          <w:sz w:val="24"/>
          <w:szCs w:val="24"/>
        </w:rPr>
        <w:t xml:space="preserve">the gap between NHS and Social Care through more effective collaboration, and with a focus on prevention. </w:t>
      </w:r>
    </w:p>
    <w:p w14:paraId="212DF301" w14:textId="77777777" w:rsidR="00514826" w:rsidRDefault="00514826" w:rsidP="00A85041">
      <w:pPr>
        <w:pStyle w:val="BodyB"/>
        <w:spacing w:after="0"/>
        <w:rPr>
          <w:rFonts w:ascii="Trebuchet MS" w:hAnsi="Trebuchet MS"/>
          <w:color w:val="auto"/>
          <w:sz w:val="24"/>
          <w:szCs w:val="24"/>
        </w:rPr>
      </w:pPr>
    </w:p>
    <w:p w14:paraId="2CCE8BB4" w14:textId="6FF969C7" w:rsidR="00996BC1" w:rsidRPr="00996BC1" w:rsidRDefault="00514826" w:rsidP="00A85041">
      <w:pPr>
        <w:pStyle w:val="BodyB"/>
        <w:spacing w:after="0"/>
        <w:rPr>
          <w:rFonts w:ascii="Trebuchet MS" w:hAnsi="Trebuchet MS"/>
          <w:color w:val="auto"/>
          <w:sz w:val="24"/>
          <w:szCs w:val="24"/>
        </w:rPr>
      </w:pPr>
      <w:r>
        <w:rPr>
          <w:rFonts w:ascii="Trebuchet MS" w:hAnsi="Trebuchet MS"/>
          <w:color w:val="auto"/>
          <w:sz w:val="24"/>
          <w:szCs w:val="24"/>
        </w:rPr>
        <w:t xml:space="preserve">NH asked if SHC would like him to explore a ‘refresh’ of the </w:t>
      </w:r>
      <w:r w:rsidRPr="00514826">
        <w:rPr>
          <w:rFonts w:ascii="Trebuchet MS" w:hAnsi="Trebuchet MS"/>
          <w:b/>
          <w:bCs/>
          <w:color w:val="auto"/>
          <w:sz w:val="24"/>
          <w:szCs w:val="24"/>
        </w:rPr>
        <w:t>art work</w:t>
      </w:r>
      <w:r>
        <w:rPr>
          <w:rFonts w:ascii="Trebuchet MS" w:hAnsi="Trebuchet MS"/>
          <w:color w:val="auto"/>
          <w:sz w:val="24"/>
          <w:szCs w:val="24"/>
        </w:rPr>
        <w:t xml:space="preserve"> in the patient waiting room.  This was agreed.   </w:t>
      </w:r>
      <w:r w:rsidR="00C935C6">
        <w:rPr>
          <w:rFonts w:ascii="Trebuchet MS" w:hAnsi="Trebuchet MS"/>
          <w:color w:val="auto"/>
          <w:sz w:val="24"/>
          <w:szCs w:val="24"/>
        </w:rPr>
        <w:t xml:space="preserve"> </w:t>
      </w:r>
    </w:p>
    <w:p w14:paraId="08A643F3" w14:textId="77777777" w:rsidR="00DB53AC" w:rsidRPr="00996BC1" w:rsidRDefault="00DB53AC" w:rsidP="00DB53AC">
      <w:pPr>
        <w:pStyle w:val="BodyB"/>
        <w:spacing w:after="0"/>
        <w:rPr>
          <w:rFonts w:ascii="Trebuchet MS" w:hAnsi="Trebuchet MS"/>
          <w:b/>
          <w:bCs/>
          <w:color w:val="002060"/>
          <w:sz w:val="24"/>
          <w:szCs w:val="24"/>
          <w:u w:val="single"/>
        </w:rPr>
      </w:pPr>
    </w:p>
    <w:p w14:paraId="58DD20D8" w14:textId="574A631E" w:rsidR="00BB21F5" w:rsidRDefault="00F25EDD">
      <w:pPr>
        <w:pStyle w:val="BodyB"/>
        <w:spacing w:after="0"/>
        <w:rPr>
          <w:rFonts w:ascii="Trebuchet MS" w:hAnsi="Trebuchet MS"/>
          <w:b/>
          <w:bCs/>
          <w:color w:val="002060"/>
          <w:sz w:val="24"/>
          <w:szCs w:val="24"/>
          <w:u w:color="002060"/>
        </w:rPr>
      </w:pPr>
      <w:r>
        <w:rPr>
          <w:rFonts w:ascii="Trebuchet MS" w:hAnsi="Trebuchet MS"/>
          <w:b/>
          <w:bCs/>
          <w:color w:val="002060"/>
          <w:sz w:val="24"/>
          <w:szCs w:val="24"/>
          <w:u w:color="002060"/>
        </w:rPr>
        <w:t>Date of next meeting</w:t>
      </w:r>
      <w:r w:rsidR="009B2A3B">
        <w:rPr>
          <w:rFonts w:ascii="Trebuchet MS" w:hAnsi="Trebuchet MS"/>
          <w:b/>
          <w:bCs/>
          <w:color w:val="002060"/>
          <w:sz w:val="24"/>
          <w:szCs w:val="24"/>
          <w:u w:color="002060"/>
        </w:rPr>
        <w:t xml:space="preserve"> </w:t>
      </w:r>
    </w:p>
    <w:p w14:paraId="0339D806" w14:textId="77777777" w:rsidR="000B1CD7" w:rsidRDefault="000B1CD7">
      <w:pPr>
        <w:pStyle w:val="BodyB"/>
        <w:spacing w:after="0"/>
        <w:rPr>
          <w:rFonts w:ascii="Trebuchet MS" w:hAnsi="Trebuchet MS"/>
          <w:b/>
          <w:bCs/>
          <w:color w:val="002060"/>
          <w:sz w:val="24"/>
          <w:szCs w:val="24"/>
          <w:u w:color="002060"/>
        </w:rPr>
      </w:pPr>
    </w:p>
    <w:p w14:paraId="3B87728E" w14:textId="6C133AA0" w:rsidR="009B2A3B" w:rsidRDefault="00F25EDD">
      <w:pPr>
        <w:pStyle w:val="BodyB"/>
        <w:spacing w:after="0"/>
        <w:rPr>
          <w:rFonts w:ascii="Trebuchet MS" w:hAnsi="Trebuchet MS"/>
          <w:sz w:val="24"/>
          <w:szCs w:val="24"/>
        </w:rPr>
      </w:pPr>
      <w:r>
        <w:rPr>
          <w:rFonts w:ascii="Trebuchet MS" w:hAnsi="Trebuchet MS"/>
          <w:sz w:val="24"/>
          <w:szCs w:val="24"/>
        </w:rPr>
        <w:t xml:space="preserve">The next meeting of the PPG Core Group will take place on </w:t>
      </w:r>
      <w:r w:rsidRPr="007C3EB0">
        <w:rPr>
          <w:rFonts w:ascii="Trebuchet MS" w:hAnsi="Trebuchet MS"/>
          <w:b/>
          <w:bCs/>
          <w:sz w:val="24"/>
          <w:szCs w:val="24"/>
        </w:rPr>
        <w:t xml:space="preserve">Tuesday </w:t>
      </w:r>
      <w:r w:rsidR="008B3580">
        <w:rPr>
          <w:rFonts w:ascii="Trebuchet MS" w:hAnsi="Trebuchet MS"/>
          <w:b/>
          <w:bCs/>
          <w:sz w:val="24"/>
          <w:szCs w:val="24"/>
        </w:rPr>
        <w:t>7</w:t>
      </w:r>
      <w:r w:rsidR="00C01890">
        <w:rPr>
          <w:rFonts w:ascii="Trebuchet MS" w:hAnsi="Trebuchet MS"/>
          <w:b/>
          <w:bCs/>
          <w:sz w:val="24"/>
          <w:szCs w:val="24"/>
        </w:rPr>
        <w:t xml:space="preserve"> </w:t>
      </w:r>
      <w:r w:rsidR="008B3580">
        <w:rPr>
          <w:rFonts w:ascii="Trebuchet MS" w:hAnsi="Trebuchet MS"/>
          <w:b/>
          <w:bCs/>
          <w:sz w:val="24"/>
          <w:szCs w:val="24"/>
        </w:rPr>
        <w:t xml:space="preserve">March </w:t>
      </w:r>
      <w:r w:rsidR="00C01890">
        <w:rPr>
          <w:rFonts w:ascii="Trebuchet MS" w:hAnsi="Trebuchet MS"/>
          <w:b/>
          <w:bCs/>
          <w:sz w:val="24"/>
          <w:szCs w:val="24"/>
        </w:rPr>
        <w:t>2023</w:t>
      </w:r>
      <w:r w:rsidR="009E16F5">
        <w:rPr>
          <w:rFonts w:ascii="Trebuchet MS" w:hAnsi="Trebuchet MS"/>
          <w:b/>
          <w:bCs/>
          <w:sz w:val="24"/>
          <w:szCs w:val="24"/>
        </w:rPr>
        <w:t xml:space="preserve"> </w:t>
      </w:r>
      <w:r>
        <w:rPr>
          <w:rFonts w:ascii="Trebuchet MS" w:hAnsi="Trebuchet MS"/>
          <w:sz w:val="24"/>
          <w:szCs w:val="24"/>
        </w:rPr>
        <w:t>at 3.30p.m.</w:t>
      </w:r>
      <w:r w:rsidR="009B2A3B">
        <w:rPr>
          <w:rFonts w:ascii="Trebuchet MS" w:hAnsi="Trebuchet MS"/>
          <w:sz w:val="24"/>
          <w:szCs w:val="24"/>
        </w:rPr>
        <w:t xml:space="preserve"> </w:t>
      </w:r>
    </w:p>
    <w:p w14:paraId="5064B7DB" w14:textId="1EE9FCD3" w:rsidR="009B2A3B" w:rsidRDefault="009B2A3B">
      <w:pPr>
        <w:pStyle w:val="BodyB"/>
        <w:spacing w:after="0"/>
        <w:rPr>
          <w:rFonts w:ascii="Trebuchet MS" w:hAnsi="Trebuchet MS"/>
          <w:sz w:val="24"/>
          <w:szCs w:val="24"/>
        </w:rPr>
      </w:pPr>
    </w:p>
    <w:p w14:paraId="1194FC41" w14:textId="29367A47" w:rsidR="00C01890" w:rsidRPr="00032025" w:rsidRDefault="00C01890">
      <w:pPr>
        <w:pStyle w:val="BodyB"/>
        <w:spacing w:after="0"/>
        <w:rPr>
          <w:rFonts w:ascii="Trebuchet MS" w:hAnsi="Trebuchet MS"/>
          <w:b/>
          <w:bCs/>
          <w:color w:val="FF0000"/>
          <w:sz w:val="24"/>
          <w:szCs w:val="24"/>
        </w:rPr>
      </w:pPr>
      <w:r w:rsidRPr="00032025">
        <w:rPr>
          <w:rFonts w:ascii="Trebuchet MS" w:hAnsi="Trebuchet MS"/>
          <w:b/>
          <w:bCs/>
          <w:color w:val="FF0000"/>
          <w:sz w:val="24"/>
          <w:szCs w:val="24"/>
        </w:rPr>
        <w:t>Actions</w:t>
      </w:r>
    </w:p>
    <w:p w14:paraId="29FDB110" w14:textId="047E804B" w:rsidR="00C01890" w:rsidRDefault="00C01890">
      <w:pPr>
        <w:pStyle w:val="BodyB"/>
        <w:spacing w:after="0"/>
        <w:rPr>
          <w:rFonts w:ascii="Trebuchet MS" w:hAnsi="Trebuchet MS"/>
          <w:sz w:val="24"/>
          <w:szCs w:val="24"/>
        </w:rPr>
      </w:pPr>
    </w:p>
    <w:p w14:paraId="707439E2" w14:textId="051AF3D5" w:rsidR="00990139" w:rsidRDefault="00D325A5" w:rsidP="00990139">
      <w:pPr>
        <w:pStyle w:val="BodyB"/>
        <w:numPr>
          <w:ilvl w:val="0"/>
          <w:numId w:val="13"/>
        </w:numPr>
        <w:spacing w:after="0"/>
        <w:rPr>
          <w:rFonts w:ascii="Trebuchet MS" w:hAnsi="Trebuchet MS"/>
          <w:sz w:val="24"/>
          <w:szCs w:val="24"/>
        </w:rPr>
      </w:pPr>
      <w:r>
        <w:rPr>
          <w:rFonts w:ascii="Trebuchet MS" w:hAnsi="Trebuchet MS"/>
          <w:sz w:val="24"/>
          <w:szCs w:val="24"/>
        </w:rPr>
        <w:t>All to provide feedback/suggestions to AR within one week on the draft survey.  Also</w:t>
      </w:r>
      <w:r w:rsidR="00DE4238">
        <w:rPr>
          <w:rFonts w:ascii="Trebuchet MS" w:hAnsi="Trebuchet MS"/>
          <w:sz w:val="24"/>
          <w:szCs w:val="24"/>
        </w:rPr>
        <w:t>,</w:t>
      </w:r>
      <w:r>
        <w:rPr>
          <w:rFonts w:ascii="Trebuchet MS" w:hAnsi="Trebuchet MS"/>
          <w:sz w:val="24"/>
          <w:szCs w:val="24"/>
        </w:rPr>
        <w:t xml:space="preserve"> to complete the draft and advise AR how long it took them. </w:t>
      </w:r>
      <w:r w:rsidR="005F49FA">
        <w:rPr>
          <w:rFonts w:ascii="Trebuchet MS" w:hAnsi="Trebuchet MS"/>
          <w:sz w:val="24"/>
          <w:szCs w:val="24"/>
        </w:rPr>
        <w:t xml:space="preserve">(RF to provide feedback/suggestions to AR in advance of the next sub-group meeting on 6 March) </w:t>
      </w:r>
    </w:p>
    <w:p w14:paraId="50ED5624" w14:textId="52D67BA6" w:rsidR="00D325A5" w:rsidRDefault="00D325A5" w:rsidP="00990139">
      <w:pPr>
        <w:pStyle w:val="BodyB"/>
        <w:spacing w:after="0"/>
        <w:ind w:left="432"/>
        <w:rPr>
          <w:rFonts w:ascii="Trebuchet MS" w:hAnsi="Trebuchet MS"/>
          <w:sz w:val="24"/>
          <w:szCs w:val="24"/>
        </w:rPr>
      </w:pPr>
    </w:p>
    <w:p w14:paraId="25B69568" w14:textId="35DD787B" w:rsidR="00D325A5" w:rsidRDefault="00D325A5" w:rsidP="00990139">
      <w:pPr>
        <w:pStyle w:val="BodyB"/>
        <w:numPr>
          <w:ilvl w:val="0"/>
          <w:numId w:val="13"/>
        </w:numPr>
        <w:spacing w:after="0"/>
        <w:rPr>
          <w:rFonts w:ascii="Trebuchet MS" w:hAnsi="Trebuchet MS"/>
          <w:sz w:val="24"/>
          <w:szCs w:val="24"/>
        </w:rPr>
      </w:pPr>
      <w:r>
        <w:rPr>
          <w:rFonts w:ascii="Trebuchet MS" w:hAnsi="Trebuchet MS"/>
          <w:sz w:val="24"/>
          <w:szCs w:val="24"/>
        </w:rPr>
        <w:t>RF to subscribe to Survey Monkey and provide login details.</w:t>
      </w:r>
    </w:p>
    <w:p w14:paraId="0C63D763" w14:textId="77777777" w:rsidR="00990139" w:rsidRDefault="00990139" w:rsidP="00990139">
      <w:pPr>
        <w:pStyle w:val="BodyB"/>
        <w:spacing w:after="0"/>
        <w:ind w:left="360"/>
        <w:rPr>
          <w:rFonts w:ascii="Trebuchet MS" w:hAnsi="Trebuchet MS"/>
          <w:sz w:val="24"/>
          <w:szCs w:val="24"/>
        </w:rPr>
      </w:pPr>
    </w:p>
    <w:p w14:paraId="616E4D6C" w14:textId="35F9373D" w:rsidR="00990139" w:rsidRDefault="00D325A5" w:rsidP="00990139">
      <w:pPr>
        <w:pStyle w:val="BodyB"/>
        <w:numPr>
          <w:ilvl w:val="0"/>
          <w:numId w:val="13"/>
        </w:numPr>
        <w:spacing w:after="0"/>
        <w:rPr>
          <w:rFonts w:ascii="Trebuchet MS" w:hAnsi="Trebuchet MS"/>
          <w:sz w:val="24"/>
          <w:szCs w:val="24"/>
        </w:rPr>
      </w:pPr>
      <w:r>
        <w:rPr>
          <w:rFonts w:ascii="Trebuchet MS" w:hAnsi="Trebuchet MS"/>
          <w:sz w:val="24"/>
          <w:szCs w:val="24"/>
        </w:rPr>
        <w:t xml:space="preserve">PPG sub-group to meet </w:t>
      </w:r>
      <w:r w:rsidR="00A26E99">
        <w:rPr>
          <w:rFonts w:ascii="Trebuchet MS" w:hAnsi="Trebuchet MS"/>
          <w:sz w:val="24"/>
          <w:szCs w:val="24"/>
        </w:rPr>
        <w:t xml:space="preserve">on 6 March </w:t>
      </w:r>
      <w:r>
        <w:rPr>
          <w:rFonts w:ascii="Trebuchet MS" w:hAnsi="Trebuchet MS"/>
          <w:sz w:val="24"/>
          <w:szCs w:val="24"/>
        </w:rPr>
        <w:t>and discuss feedback on draft survey, timeline and communications plan in advance of the next PPG Core Group meeting</w:t>
      </w:r>
      <w:r w:rsidR="00A26E99">
        <w:rPr>
          <w:rFonts w:ascii="Trebuchet MS" w:hAnsi="Trebuchet MS"/>
          <w:sz w:val="24"/>
          <w:szCs w:val="24"/>
        </w:rPr>
        <w:t xml:space="preserve"> on 7 March</w:t>
      </w:r>
      <w:r>
        <w:rPr>
          <w:rFonts w:ascii="Trebuchet MS" w:hAnsi="Trebuchet MS"/>
          <w:sz w:val="24"/>
          <w:szCs w:val="24"/>
        </w:rPr>
        <w:t xml:space="preserve">. </w:t>
      </w:r>
    </w:p>
    <w:p w14:paraId="607D5F3D" w14:textId="09525E5C" w:rsidR="00032025" w:rsidRDefault="00032025" w:rsidP="00990139">
      <w:pPr>
        <w:pStyle w:val="BodyB"/>
        <w:spacing w:after="0"/>
        <w:ind w:left="432"/>
        <w:rPr>
          <w:rFonts w:ascii="Trebuchet MS" w:hAnsi="Trebuchet MS"/>
          <w:sz w:val="24"/>
          <w:szCs w:val="24"/>
        </w:rPr>
      </w:pPr>
    </w:p>
    <w:p w14:paraId="125036D0" w14:textId="6588C280" w:rsidR="00514826" w:rsidRDefault="00514826" w:rsidP="00990139">
      <w:pPr>
        <w:pStyle w:val="BodyB"/>
        <w:numPr>
          <w:ilvl w:val="0"/>
          <w:numId w:val="13"/>
        </w:numPr>
        <w:spacing w:after="0"/>
        <w:rPr>
          <w:rFonts w:ascii="Trebuchet MS" w:hAnsi="Trebuchet MS"/>
          <w:sz w:val="24"/>
          <w:szCs w:val="24"/>
        </w:rPr>
      </w:pPr>
      <w:r>
        <w:rPr>
          <w:rFonts w:ascii="Trebuchet MS" w:hAnsi="Trebuchet MS"/>
          <w:sz w:val="24"/>
          <w:szCs w:val="24"/>
        </w:rPr>
        <w:t xml:space="preserve">NH to explore a ‘refresh’ of the art work in the patient waiting room. </w:t>
      </w:r>
    </w:p>
    <w:p w14:paraId="6D5594DC" w14:textId="77777777" w:rsidR="00032025" w:rsidRDefault="00032025" w:rsidP="00990139">
      <w:pPr>
        <w:pStyle w:val="BodyB"/>
        <w:spacing w:after="0"/>
        <w:rPr>
          <w:rFonts w:ascii="Trebuchet MS" w:hAnsi="Trebuchet MS"/>
          <w:sz w:val="24"/>
          <w:szCs w:val="24"/>
        </w:rPr>
      </w:pPr>
    </w:p>
    <w:sectPr w:rsidR="00032025">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40199" w14:textId="77777777" w:rsidR="00885D1B" w:rsidRDefault="00885D1B">
      <w:r>
        <w:separator/>
      </w:r>
    </w:p>
  </w:endnote>
  <w:endnote w:type="continuationSeparator" w:id="0">
    <w:p w14:paraId="10F43C48" w14:textId="77777777" w:rsidR="00885D1B" w:rsidRDefault="00885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5981" w14:textId="01253B9F" w:rsidR="000A7033" w:rsidRDefault="00F25EDD">
    <w:pPr>
      <w:pStyle w:val="Footer"/>
      <w:tabs>
        <w:tab w:val="clear" w:pos="9026"/>
        <w:tab w:val="right" w:pos="9000"/>
      </w:tabs>
      <w:jc w:val="center"/>
    </w:pPr>
    <w:r>
      <w:fldChar w:fldCharType="begin"/>
    </w:r>
    <w:r>
      <w:instrText xml:space="preserve"> PAGE </w:instrText>
    </w:r>
    <w:r>
      <w:fldChar w:fldCharType="separate"/>
    </w:r>
    <w:r w:rsidR="00A2432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ED853" w14:textId="77777777" w:rsidR="00885D1B" w:rsidRDefault="00885D1B">
      <w:r>
        <w:separator/>
      </w:r>
    </w:p>
  </w:footnote>
  <w:footnote w:type="continuationSeparator" w:id="0">
    <w:p w14:paraId="16FEDEB5" w14:textId="77777777" w:rsidR="00885D1B" w:rsidRDefault="00885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149D" w14:textId="77777777" w:rsidR="000A7033" w:rsidRDefault="000A7033">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290"/>
    <w:multiLevelType w:val="hybridMultilevel"/>
    <w:tmpl w:val="1260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E1341"/>
    <w:multiLevelType w:val="hybridMultilevel"/>
    <w:tmpl w:val="C3DC5F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0317C"/>
    <w:multiLevelType w:val="hybridMultilevel"/>
    <w:tmpl w:val="3D78A546"/>
    <w:lvl w:ilvl="0" w:tplc="790E88DE">
      <w:numFmt w:val="bullet"/>
      <w:lvlText w:val="-"/>
      <w:lvlJc w:val="left"/>
      <w:pPr>
        <w:ind w:left="720" w:hanging="360"/>
      </w:pPr>
      <w:rPr>
        <w:rFonts w:ascii="Trebuchet MS" w:eastAsia="Arial Unicode MS" w:hAnsi="Trebuchet MS"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12132"/>
    <w:multiLevelType w:val="hybridMultilevel"/>
    <w:tmpl w:val="7E8071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8D59C0"/>
    <w:multiLevelType w:val="hybridMultilevel"/>
    <w:tmpl w:val="A7EED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435A2"/>
    <w:multiLevelType w:val="hybridMultilevel"/>
    <w:tmpl w:val="8FB8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8B5EEF"/>
    <w:multiLevelType w:val="hybridMultilevel"/>
    <w:tmpl w:val="6B20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BC5570"/>
    <w:multiLevelType w:val="hybridMultilevel"/>
    <w:tmpl w:val="F6387EE6"/>
    <w:styleLink w:val="ImportedStyle1"/>
    <w:lvl w:ilvl="0" w:tplc="B3AA1A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0A84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EADA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98BA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8673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AAF2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3A5C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E075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3A26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1350030"/>
    <w:multiLevelType w:val="hybridMultilevel"/>
    <w:tmpl w:val="02A83E22"/>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BDD44AC"/>
    <w:multiLevelType w:val="hybridMultilevel"/>
    <w:tmpl w:val="64707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34460F"/>
    <w:multiLevelType w:val="hybridMultilevel"/>
    <w:tmpl w:val="F6387EE6"/>
    <w:numStyleLink w:val="ImportedStyle1"/>
  </w:abstractNum>
  <w:abstractNum w:abstractNumId="11" w15:restartNumberingAfterBreak="0">
    <w:nsid w:val="7BA83D09"/>
    <w:multiLevelType w:val="hybridMultilevel"/>
    <w:tmpl w:val="77A4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07EE9"/>
    <w:multiLevelType w:val="hybridMultilevel"/>
    <w:tmpl w:val="C944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3214423">
    <w:abstractNumId w:val="7"/>
  </w:num>
  <w:num w:numId="2" w16cid:durableId="1184982190">
    <w:abstractNumId w:val="10"/>
  </w:num>
  <w:num w:numId="3" w16cid:durableId="1137793991">
    <w:abstractNumId w:val="0"/>
  </w:num>
  <w:num w:numId="4" w16cid:durableId="1050107477">
    <w:abstractNumId w:val="8"/>
  </w:num>
  <w:num w:numId="5" w16cid:durableId="507450188">
    <w:abstractNumId w:val="9"/>
  </w:num>
  <w:num w:numId="6" w16cid:durableId="599725167">
    <w:abstractNumId w:val="12"/>
  </w:num>
  <w:num w:numId="7" w16cid:durableId="2035811128">
    <w:abstractNumId w:val="4"/>
  </w:num>
  <w:num w:numId="8" w16cid:durableId="443891265">
    <w:abstractNumId w:val="2"/>
  </w:num>
  <w:num w:numId="9" w16cid:durableId="2015179608">
    <w:abstractNumId w:val="11"/>
  </w:num>
  <w:num w:numId="10" w16cid:durableId="588932745">
    <w:abstractNumId w:val="1"/>
  </w:num>
  <w:num w:numId="11" w16cid:durableId="1494373827">
    <w:abstractNumId w:val="5"/>
  </w:num>
  <w:num w:numId="12" w16cid:durableId="248733419">
    <w:abstractNumId w:val="6"/>
  </w:num>
  <w:num w:numId="13" w16cid:durableId="13359564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033"/>
    <w:rsid w:val="00000950"/>
    <w:rsid w:val="00007421"/>
    <w:rsid w:val="00016C92"/>
    <w:rsid w:val="00022872"/>
    <w:rsid w:val="00026F54"/>
    <w:rsid w:val="00032025"/>
    <w:rsid w:val="00051429"/>
    <w:rsid w:val="00053982"/>
    <w:rsid w:val="00057002"/>
    <w:rsid w:val="000629D7"/>
    <w:rsid w:val="00066D05"/>
    <w:rsid w:val="0008083D"/>
    <w:rsid w:val="00081EFD"/>
    <w:rsid w:val="00086482"/>
    <w:rsid w:val="000A305D"/>
    <w:rsid w:val="000A7033"/>
    <w:rsid w:val="000B1CD7"/>
    <w:rsid w:val="000B6AD6"/>
    <w:rsid w:val="000C4816"/>
    <w:rsid w:val="00102FB4"/>
    <w:rsid w:val="00124495"/>
    <w:rsid w:val="00136FC7"/>
    <w:rsid w:val="00141642"/>
    <w:rsid w:val="00145DF6"/>
    <w:rsid w:val="0016508F"/>
    <w:rsid w:val="001709A9"/>
    <w:rsid w:val="001C7D80"/>
    <w:rsid w:val="001D77F4"/>
    <w:rsid w:val="002167DF"/>
    <w:rsid w:val="00220968"/>
    <w:rsid w:val="00226BF2"/>
    <w:rsid w:val="00233506"/>
    <w:rsid w:val="00241EBF"/>
    <w:rsid w:val="00253C07"/>
    <w:rsid w:val="002707CE"/>
    <w:rsid w:val="00284871"/>
    <w:rsid w:val="00290D9A"/>
    <w:rsid w:val="002A55F9"/>
    <w:rsid w:val="002A777D"/>
    <w:rsid w:val="002B2379"/>
    <w:rsid w:val="002B4870"/>
    <w:rsid w:val="002C3F7E"/>
    <w:rsid w:val="002C5B79"/>
    <w:rsid w:val="002E33FB"/>
    <w:rsid w:val="002F15F0"/>
    <w:rsid w:val="00307008"/>
    <w:rsid w:val="003071BE"/>
    <w:rsid w:val="00315FD9"/>
    <w:rsid w:val="00321552"/>
    <w:rsid w:val="00324F86"/>
    <w:rsid w:val="00341E2E"/>
    <w:rsid w:val="003505FA"/>
    <w:rsid w:val="00352202"/>
    <w:rsid w:val="0035480C"/>
    <w:rsid w:val="00382E4E"/>
    <w:rsid w:val="00385E15"/>
    <w:rsid w:val="00394837"/>
    <w:rsid w:val="003A0B63"/>
    <w:rsid w:val="003C52BC"/>
    <w:rsid w:val="003D3086"/>
    <w:rsid w:val="003E25A7"/>
    <w:rsid w:val="003F036A"/>
    <w:rsid w:val="004027F4"/>
    <w:rsid w:val="004415F8"/>
    <w:rsid w:val="004546EE"/>
    <w:rsid w:val="00487217"/>
    <w:rsid w:val="00487605"/>
    <w:rsid w:val="004C2A97"/>
    <w:rsid w:val="004C45ED"/>
    <w:rsid w:val="004C4A44"/>
    <w:rsid w:val="004C5DF4"/>
    <w:rsid w:val="004E241D"/>
    <w:rsid w:val="004E6B9B"/>
    <w:rsid w:val="00505FFB"/>
    <w:rsid w:val="00514826"/>
    <w:rsid w:val="005374D8"/>
    <w:rsid w:val="00541050"/>
    <w:rsid w:val="00560BD1"/>
    <w:rsid w:val="00562F01"/>
    <w:rsid w:val="005664C2"/>
    <w:rsid w:val="00567758"/>
    <w:rsid w:val="00595975"/>
    <w:rsid w:val="005960E1"/>
    <w:rsid w:val="005A168B"/>
    <w:rsid w:val="005A3C29"/>
    <w:rsid w:val="005F49FA"/>
    <w:rsid w:val="006005D0"/>
    <w:rsid w:val="00613720"/>
    <w:rsid w:val="00637F14"/>
    <w:rsid w:val="00640590"/>
    <w:rsid w:val="00644E78"/>
    <w:rsid w:val="00645E07"/>
    <w:rsid w:val="0065086E"/>
    <w:rsid w:val="006550EE"/>
    <w:rsid w:val="00665C0E"/>
    <w:rsid w:val="00677FB1"/>
    <w:rsid w:val="00682321"/>
    <w:rsid w:val="006827F7"/>
    <w:rsid w:val="006C6838"/>
    <w:rsid w:val="006D2F85"/>
    <w:rsid w:val="006D7C92"/>
    <w:rsid w:val="006E2247"/>
    <w:rsid w:val="006E2495"/>
    <w:rsid w:val="006F021A"/>
    <w:rsid w:val="0070694A"/>
    <w:rsid w:val="0070751A"/>
    <w:rsid w:val="0074776F"/>
    <w:rsid w:val="0075449A"/>
    <w:rsid w:val="007714CE"/>
    <w:rsid w:val="00794361"/>
    <w:rsid w:val="007C3EB0"/>
    <w:rsid w:val="007D4953"/>
    <w:rsid w:val="007D496F"/>
    <w:rsid w:val="007D4B66"/>
    <w:rsid w:val="007F2E93"/>
    <w:rsid w:val="007F3E10"/>
    <w:rsid w:val="008832F4"/>
    <w:rsid w:val="00885D1B"/>
    <w:rsid w:val="008967B4"/>
    <w:rsid w:val="008A4935"/>
    <w:rsid w:val="008B102E"/>
    <w:rsid w:val="008B3580"/>
    <w:rsid w:val="008B3761"/>
    <w:rsid w:val="008B468B"/>
    <w:rsid w:val="008C4521"/>
    <w:rsid w:val="008E3D98"/>
    <w:rsid w:val="009036E0"/>
    <w:rsid w:val="00915D20"/>
    <w:rsid w:val="009377C8"/>
    <w:rsid w:val="00943F7E"/>
    <w:rsid w:val="00945E21"/>
    <w:rsid w:val="0096256E"/>
    <w:rsid w:val="0096261A"/>
    <w:rsid w:val="0096458F"/>
    <w:rsid w:val="00965586"/>
    <w:rsid w:val="0097016C"/>
    <w:rsid w:val="00976395"/>
    <w:rsid w:val="00986948"/>
    <w:rsid w:val="00990139"/>
    <w:rsid w:val="00996BC1"/>
    <w:rsid w:val="009B296B"/>
    <w:rsid w:val="009B2A3B"/>
    <w:rsid w:val="009C6922"/>
    <w:rsid w:val="009E0EBE"/>
    <w:rsid w:val="009E16F5"/>
    <w:rsid w:val="009E214B"/>
    <w:rsid w:val="009E2D9E"/>
    <w:rsid w:val="00A01B4B"/>
    <w:rsid w:val="00A069B9"/>
    <w:rsid w:val="00A14BE3"/>
    <w:rsid w:val="00A15A36"/>
    <w:rsid w:val="00A24325"/>
    <w:rsid w:val="00A26E99"/>
    <w:rsid w:val="00A44474"/>
    <w:rsid w:val="00A548F4"/>
    <w:rsid w:val="00A61FEC"/>
    <w:rsid w:val="00A63163"/>
    <w:rsid w:val="00A64619"/>
    <w:rsid w:val="00A7502D"/>
    <w:rsid w:val="00A85041"/>
    <w:rsid w:val="00A93F73"/>
    <w:rsid w:val="00B0132E"/>
    <w:rsid w:val="00B172E4"/>
    <w:rsid w:val="00B32B53"/>
    <w:rsid w:val="00B4088D"/>
    <w:rsid w:val="00B6322A"/>
    <w:rsid w:val="00B710AA"/>
    <w:rsid w:val="00B84300"/>
    <w:rsid w:val="00B941F3"/>
    <w:rsid w:val="00BA0AD1"/>
    <w:rsid w:val="00BA4014"/>
    <w:rsid w:val="00BB21F5"/>
    <w:rsid w:val="00BC636B"/>
    <w:rsid w:val="00BC6C1D"/>
    <w:rsid w:val="00BD5EF9"/>
    <w:rsid w:val="00C01890"/>
    <w:rsid w:val="00C04544"/>
    <w:rsid w:val="00C11EC8"/>
    <w:rsid w:val="00C14906"/>
    <w:rsid w:val="00C23B39"/>
    <w:rsid w:val="00C26247"/>
    <w:rsid w:val="00C33238"/>
    <w:rsid w:val="00C352AD"/>
    <w:rsid w:val="00C55386"/>
    <w:rsid w:val="00C5556B"/>
    <w:rsid w:val="00C935C6"/>
    <w:rsid w:val="00C9589B"/>
    <w:rsid w:val="00CA24CE"/>
    <w:rsid w:val="00CC3F98"/>
    <w:rsid w:val="00CE342E"/>
    <w:rsid w:val="00CE53BF"/>
    <w:rsid w:val="00CE7CFF"/>
    <w:rsid w:val="00D325A5"/>
    <w:rsid w:val="00D55B6D"/>
    <w:rsid w:val="00D6265A"/>
    <w:rsid w:val="00D66E30"/>
    <w:rsid w:val="00D67BE5"/>
    <w:rsid w:val="00D67F49"/>
    <w:rsid w:val="00D755DF"/>
    <w:rsid w:val="00DA6A06"/>
    <w:rsid w:val="00DB4660"/>
    <w:rsid w:val="00DB53AC"/>
    <w:rsid w:val="00DC3B49"/>
    <w:rsid w:val="00DD00AC"/>
    <w:rsid w:val="00DE4238"/>
    <w:rsid w:val="00DF2DE2"/>
    <w:rsid w:val="00DF5C1A"/>
    <w:rsid w:val="00DF600F"/>
    <w:rsid w:val="00E83889"/>
    <w:rsid w:val="00E83D53"/>
    <w:rsid w:val="00E96448"/>
    <w:rsid w:val="00EC2CFA"/>
    <w:rsid w:val="00ED190C"/>
    <w:rsid w:val="00EE5FA7"/>
    <w:rsid w:val="00F00003"/>
    <w:rsid w:val="00F07D5E"/>
    <w:rsid w:val="00F20D8C"/>
    <w:rsid w:val="00F25EDD"/>
    <w:rsid w:val="00F3083B"/>
    <w:rsid w:val="00F4343D"/>
    <w:rsid w:val="00F55BCF"/>
    <w:rsid w:val="00F678BC"/>
    <w:rsid w:val="00F9588A"/>
    <w:rsid w:val="00FB179B"/>
    <w:rsid w:val="00FC4A04"/>
    <w:rsid w:val="00FD125A"/>
    <w:rsid w:val="00FF7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92129"/>
  <w15:docId w15:val="{EC930E30-6F95-419C-ACD9-6F1805B1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cs="Arial Unicode MS"/>
      <w:color w:val="000000"/>
      <w:sz w:val="24"/>
      <w:szCs w:val="24"/>
      <w:u w:color="000000"/>
      <w:lang w:val="en-US"/>
    </w:rPr>
  </w:style>
  <w:style w:type="paragraph" w:customStyle="1" w:styleId="BodyA">
    <w:name w:val="Body A"/>
    <w:pPr>
      <w:spacing w:after="160" w:line="25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B">
    <w:name w:val="Body B"/>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093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BB428-D623-47B0-A804-2EB3A3C1F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Polly Healy</cp:lastModifiedBy>
  <cp:revision>2</cp:revision>
  <cp:lastPrinted>2022-05-04T13:35:00Z</cp:lastPrinted>
  <dcterms:created xsi:type="dcterms:W3CDTF">2023-02-19T12:18:00Z</dcterms:created>
  <dcterms:modified xsi:type="dcterms:W3CDTF">2023-02-19T12:18:00Z</dcterms:modified>
</cp:coreProperties>
</file>